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C0F45" w14:textId="5EC0FCA8" w:rsidR="003D5F48" w:rsidRDefault="003D5F48" w:rsidP="00BD1A35">
      <w:pPr>
        <w:spacing w:after="0" w:line="259" w:lineRule="auto"/>
        <w:rPr>
          <w:rFonts w:ascii="Arial" w:eastAsia="Arial" w:hAnsi="Arial" w:cs="Arial"/>
          <w:b/>
          <w:sz w:val="36"/>
          <w:szCs w:val="36"/>
        </w:rPr>
      </w:pPr>
      <w:r>
        <w:rPr>
          <w:rFonts w:ascii="Arial" w:eastAsia="Arial" w:hAnsi="Arial" w:cs="Arial"/>
          <w:b/>
          <w:sz w:val="36"/>
          <w:szCs w:val="36"/>
        </w:rPr>
        <w:t>Schedule 2 – Specification</w:t>
      </w:r>
    </w:p>
    <w:p w14:paraId="2D6CEBF5" w14:textId="255C43A6" w:rsidR="00BD1A35" w:rsidRDefault="00BD1A35" w:rsidP="00BD1A35">
      <w:pPr>
        <w:spacing w:after="0" w:line="259" w:lineRule="auto"/>
        <w:rPr>
          <w:rFonts w:ascii="Arial" w:eastAsia="Arial" w:hAnsi="Arial" w:cs="Arial"/>
          <w:b/>
          <w:sz w:val="36"/>
          <w:szCs w:val="36"/>
        </w:rPr>
      </w:pPr>
      <w:r>
        <w:rPr>
          <w:rFonts w:ascii="Arial" w:eastAsia="Arial" w:hAnsi="Arial" w:cs="Arial"/>
          <w:b/>
          <w:sz w:val="36"/>
          <w:szCs w:val="36"/>
        </w:rPr>
        <w:t xml:space="preserve">  </w:t>
      </w:r>
    </w:p>
    <w:p w14:paraId="46A4E6A0" w14:textId="63338CF0" w:rsidR="00BD1A35" w:rsidRPr="005F2970" w:rsidRDefault="003D5F48" w:rsidP="00BD1A35">
      <w:pPr>
        <w:spacing w:after="0" w:line="259" w:lineRule="auto"/>
        <w:rPr>
          <w:rFonts w:ascii="Arial" w:eastAsia="Arial" w:hAnsi="Arial" w:cs="Arial"/>
          <w:b/>
          <w:sz w:val="36"/>
          <w:szCs w:val="36"/>
        </w:rPr>
      </w:pPr>
      <w:r w:rsidRPr="00EE7547">
        <w:rPr>
          <w:rFonts w:ascii="Arial" w:eastAsia="Arial" w:hAnsi="Arial" w:cs="Arial"/>
          <w:b/>
          <w:sz w:val="36"/>
          <w:szCs w:val="36"/>
        </w:rPr>
        <w:t xml:space="preserve">Lot 2 - </w:t>
      </w:r>
      <w:r w:rsidR="007C6DBC" w:rsidRPr="00EE7547">
        <w:rPr>
          <w:rFonts w:ascii="Arial" w:eastAsia="Arial" w:hAnsi="Arial" w:cs="Arial"/>
          <w:b/>
          <w:sz w:val="36"/>
          <w:szCs w:val="36"/>
        </w:rPr>
        <w:t xml:space="preserve">Aerial Photography and </w:t>
      </w:r>
      <w:r w:rsidR="00BD1A35" w:rsidRPr="00EE7547">
        <w:rPr>
          <w:rFonts w:ascii="Arial" w:eastAsia="Arial" w:hAnsi="Arial" w:cs="Arial"/>
          <w:b/>
          <w:sz w:val="36"/>
          <w:szCs w:val="36"/>
        </w:rPr>
        <w:t xml:space="preserve">Height Web Services </w:t>
      </w:r>
      <w:r w:rsidRPr="00EE7547">
        <w:rPr>
          <w:rFonts w:ascii="Arial" w:eastAsia="Arial" w:hAnsi="Arial" w:cs="Arial"/>
          <w:b/>
          <w:sz w:val="36"/>
          <w:szCs w:val="36"/>
        </w:rPr>
        <w:t>(APHWS)</w:t>
      </w:r>
    </w:p>
    <w:p w14:paraId="0EB80CB9" w14:textId="77777777" w:rsidR="00C311EB" w:rsidRPr="00AE11E5" w:rsidRDefault="00C311EB" w:rsidP="00BD1A35">
      <w:pPr>
        <w:spacing w:after="0" w:line="259" w:lineRule="auto"/>
        <w:rPr>
          <w:rFonts w:ascii="Arial" w:eastAsia="Arial" w:hAnsi="Arial" w:cs="Arial"/>
          <w:b/>
          <w:sz w:val="36"/>
          <w:szCs w:val="36"/>
        </w:rPr>
      </w:pPr>
    </w:p>
    <w:p w14:paraId="3F30730C" w14:textId="77777777" w:rsidR="00BD1A35" w:rsidRPr="00974B4E" w:rsidRDefault="00BD1A35" w:rsidP="00BD1A35">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974B4E">
        <w:rPr>
          <w:rFonts w:ascii="Arial" w:eastAsia="Arial" w:hAnsi="Arial" w:cs="Arial"/>
          <w:color w:val="000000"/>
        </w:rPr>
        <w:t>This Schedule sets out what the Buyer wants.</w:t>
      </w:r>
    </w:p>
    <w:p w14:paraId="40BA74EB" w14:textId="77777777" w:rsidR="00BD1A35" w:rsidRPr="00974B4E" w:rsidRDefault="00BD1A35" w:rsidP="00BD1A35">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974B4E">
        <w:rPr>
          <w:rFonts w:ascii="Arial" w:eastAsia="Arial" w:hAnsi="Arial" w:cs="Arial"/>
          <w:color w:val="000000"/>
        </w:rPr>
        <w:t>For all Deliverables, the Supplier must help the Buyer comply with any specific applicable Standards of the Buyer.</w:t>
      </w:r>
    </w:p>
    <w:p w14:paraId="15973E5C" w14:textId="77777777" w:rsidR="00BD1A35" w:rsidRDefault="00BD1A35"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794E2669"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462474EB"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7FA62F10"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256874E5"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3359473D"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030EC508"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68A97D86"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494171AC"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6EB2A4DB"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566B4970"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6CED2C78"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61CFEF2D"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01178DA8"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7FA2269E"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0AB06B45"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2D0FFC6D"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5953AA94"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79C3C674"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66A15669"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567CE72A"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10BD1B1D"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41C5EDBE"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613E736E"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33DF21E5"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10ECA366"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1ED5C9E8" w14:textId="0BE80F95" w:rsidR="00FB6D27" w:rsidRDefault="002159C7" w:rsidP="00BD5E59">
      <w:pPr>
        <w:pStyle w:val="ListParagraph"/>
        <w:numPr>
          <w:ilvl w:val="0"/>
          <w:numId w:val="38"/>
        </w:numPr>
        <w:pBdr>
          <w:top w:val="nil"/>
          <w:left w:val="nil"/>
          <w:bottom w:val="nil"/>
          <w:right w:val="nil"/>
          <w:between w:val="nil"/>
        </w:pBdr>
        <w:tabs>
          <w:tab w:val="left" w:pos="709"/>
        </w:tabs>
        <w:spacing w:before="120" w:after="120" w:line="240" w:lineRule="auto"/>
        <w:rPr>
          <w:rFonts w:ascii="Arial" w:eastAsia="Arial" w:hAnsi="Arial" w:cs="Arial"/>
          <w:b/>
          <w:sz w:val="28"/>
          <w:szCs w:val="28"/>
        </w:rPr>
      </w:pPr>
      <w:r w:rsidRPr="00BD5E59">
        <w:rPr>
          <w:rFonts w:ascii="Arial" w:eastAsia="Arial" w:hAnsi="Arial" w:cs="Arial"/>
          <w:b/>
          <w:sz w:val="28"/>
          <w:szCs w:val="28"/>
        </w:rPr>
        <w:t xml:space="preserve">Introduction </w:t>
      </w:r>
      <w:bookmarkStart w:id="0" w:name="_heading=h.qfca7do07lre" w:colFirst="0" w:colLast="0"/>
      <w:bookmarkEnd w:id="0"/>
    </w:p>
    <w:p w14:paraId="4B8DF8E1" w14:textId="27427528" w:rsidR="00CC3217" w:rsidRPr="00974B4E" w:rsidRDefault="00BD1A35" w:rsidP="005C3405">
      <w:pPr>
        <w:pStyle w:val="ListParagraph"/>
        <w:keepNext/>
        <w:keepLines/>
        <w:numPr>
          <w:ilvl w:val="1"/>
          <w:numId w:val="31"/>
        </w:numPr>
        <w:spacing w:before="280" w:after="80"/>
        <w:outlineLvl w:val="2"/>
        <w:rPr>
          <w:rFonts w:ascii="Arial" w:eastAsia="Arial" w:hAnsi="Arial" w:cs="Arial"/>
        </w:rPr>
      </w:pPr>
      <w:r w:rsidRPr="00974B4E">
        <w:rPr>
          <w:rFonts w:ascii="Arial" w:eastAsia="Arial" w:hAnsi="Arial" w:cs="Arial"/>
        </w:rPr>
        <w:t xml:space="preserve">This Specification details the Service Deliverables for </w:t>
      </w:r>
      <w:r w:rsidR="007C6DBC" w:rsidRPr="00974B4E">
        <w:rPr>
          <w:rFonts w:ascii="Arial" w:eastAsia="Arial" w:hAnsi="Arial" w:cs="Arial"/>
        </w:rPr>
        <w:t>A</w:t>
      </w:r>
      <w:r w:rsidRPr="00974B4E">
        <w:rPr>
          <w:rFonts w:ascii="Arial" w:eastAsia="Arial" w:hAnsi="Arial" w:cs="Arial"/>
        </w:rPr>
        <w:t xml:space="preserve">erial </w:t>
      </w:r>
      <w:r w:rsidR="007C6DBC" w:rsidRPr="00974B4E">
        <w:rPr>
          <w:rFonts w:ascii="Arial" w:eastAsia="Arial" w:hAnsi="Arial" w:cs="Arial"/>
        </w:rPr>
        <w:t>P</w:t>
      </w:r>
      <w:r w:rsidRPr="00974B4E">
        <w:rPr>
          <w:rFonts w:ascii="Arial" w:eastAsia="Arial" w:hAnsi="Arial" w:cs="Arial"/>
        </w:rPr>
        <w:t xml:space="preserve">hotography, </w:t>
      </w:r>
      <w:r w:rsidR="007C6DBC" w:rsidRPr="00974B4E">
        <w:rPr>
          <w:rFonts w:ascii="Arial" w:eastAsia="Arial" w:hAnsi="Arial" w:cs="Arial"/>
        </w:rPr>
        <w:t>and Height</w:t>
      </w:r>
      <w:r w:rsidRPr="00974B4E">
        <w:rPr>
          <w:rFonts w:ascii="Arial" w:eastAsia="Arial" w:hAnsi="Arial" w:cs="Arial"/>
        </w:rPr>
        <w:t xml:space="preserve"> </w:t>
      </w:r>
      <w:r w:rsidR="007C6DBC" w:rsidRPr="00974B4E">
        <w:rPr>
          <w:rFonts w:ascii="Arial" w:eastAsia="Arial" w:hAnsi="Arial" w:cs="Arial"/>
        </w:rPr>
        <w:t>Web Services (APHWS)</w:t>
      </w:r>
      <w:r w:rsidRPr="00974B4E">
        <w:rPr>
          <w:rFonts w:ascii="Arial" w:eastAsia="Arial" w:hAnsi="Arial" w:cs="Arial"/>
        </w:rPr>
        <w:t xml:space="preserve"> </w:t>
      </w:r>
      <w:r w:rsidR="00CC3217" w:rsidRPr="00974B4E">
        <w:rPr>
          <w:rFonts w:ascii="Arial" w:hAnsi="Arial" w:cs="Arial"/>
          <w:bCs/>
          <w:iCs/>
          <w:color w:val="222222"/>
          <w:shd w:val="clear" w:color="auto" w:fill="FFFFFF"/>
        </w:rPr>
        <w:t>required by public sector users, who hold a licence permitting them to use the data related to the Services, in accordance with paragraphs 1.2 and 5.2 below (“Users”).</w:t>
      </w:r>
    </w:p>
    <w:p w14:paraId="156B7D87" w14:textId="11F88A72" w:rsidR="00BD1A35" w:rsidRPr="00974B4E" w:rsidRDefault="00BD1A35" w:rsidP="00EE7547">
      <w:pPr>
        <w:pStyle w:val="ListParagraph"/>
        <w:keepNext/>
        <w:keepLines/>
        <w:numPr>
          <w:ilvl w:val="1"/>
          <w:numId w:val="31"/>
        </w:numPr>
        <w:spacing w:before="280" w:after="80"/>
        <w:outlineLvl w:val="2"/>
        <w:rPr>
          <w:rFonts w:ascii="Arial" w:eastAsia="Arial" w:hAnsi="Arial" w:cs="Arial"/>
          <w:b/>
          <w:color w:val="000000"/>
        </w:rPr>
      </w:pPr>
      <w:r w:rsidRPr="00974B4E">
        <w:rPr>
          <w:rFonts w:ascii="Arial" w:eastAsia="Arial" w:hAnsi="Arial" w:cs="Arial"/>
        </w:rPr>
        <w:t>Annex A to this Schedule 2</w:t>
      </w:r>
      <w:r w:rsidR="00974B4E" w:rsidRPr="00974B4E">
        <w:rPr>
          <w:rFonts w:ascii="Arial" w:eastAsia="Arial" w:hAnsi="Arial" w:cs="Arial"/>
        </w:rPr>
        <w:t xml:space="preserve"> </w:t>
      </w:r>
      <w:r w:rsidRPr="00974B4E">
        <w:rPr>
          <w:rFonts w:ascii="Arial" w:eastAsia="Arial" w:hAnsi="Arial" w:cs="Arial"/>
        </w:rPr>
        <w:t>-</w:t>
      </w:r>
      <w:r w:rsidR="00974B4E" w:rsidRPr="00974B4E">
        <w:rPr>
          <w:rFonts w:ascii="Arial" w:eastAsia="Arial" w:hAnsi="Arial" w:cs="Arial"/>
        </w:rPr>
        <w:t xml:space="preserve"> </w:t>
      </w:r>
      <w:r w:rsidRPr="00974B4E">
        <w:rPr>
          <w:rFonts w:ascii="Arial" w:eastAsia="Arial" w:hAnsi="Arial" w:cs="Arial"/>
        </w:rPr>
        <w:t xml:space="preserve">Specification sets out information regarding the services that the Lot 1 </w:t>
      </w:r>
      <w:r w:rsidRPr="00974B4E">
        <w:rPr>
          <w:rFonts w:ascii="Arial" w:hAnsi="Arial" w:cs="Arial"/>
        </w:rPr>
        <w:t xml:space="preserve">Aerial Photography and Height Data </w:t>
      </w:r>
      <w:r w:rsidR="009F2923" w:rsidRPr="00974B4E">
        <w:rPr>
          <w:rFonts w:ascii="Arial" w:hAnsi="Arial" w:cs="Arial"/>
        </w:rPr>
        <w:t xml:space="preserve">Supply </w:t>
      </w:r>
      <w:r w:rsidR="00F17C8E" w:rsidRPr="00974B4E">
        <w:rPr>
          <w:rFonts w:ascii="Arial" w:hAnsi="Arial" w:cs="Arial"/>
        </w:rPr>
        <w:t>S</w:t>
      </w:r>
      <w:r w:rsidRPr="00974B4E">
        <w:rPr>
          <w:rFonts w:ascii="Arial" w:hAnsi="Arial" w:cs="Arial"/>
        </w:rPr>
        <w:t>upplier</w:t>
      </w:r>
      <w:r w:rsidRPr="00974B4E">
        <w:rPr>
          <w:rFonts w:ascii="Arial" w:eastAsia="Arial" w:hAnsi="Arial" w:cs="Arial"/>
        </w:rPr>
        <w:t xml:space="preserve"> (the “APHDS Supplier”) will provide to the Buyer and includes the terms of the licencing agreement that Users will enter into. In summary, all Users will be eligible to access the Services by entering into a ‘free-at-the-point-of-use’ licence with the APHDS Supplier.</w:t>
      </w:r>
    </w:p>
    <w:p w14:paraId="57BB69BA" w14:textId="77777777" w:rsidR="00BD1A35" w:rsidRPr="00974B4E" w:rsidRDefault="00BD1A35" w:rsidP="00EE7547">
      <w:pPr>
        <w:pStyle w:val="ListParagraph"/>
        <w:keepNext/>
        <w:keepLines/>
        <w:numPr>
          <w:ilvl w:val="1"/>
          <w:numId w:val="31"/>
        </w:numPr>
        <w:spacing w:before="280" w:after="80"/>
        <w:outlineLvl w:val="2"/>
        <w:rPr>
          <w:rFonts w:ascii="Arial" w:eastAsia="Arial" w:hAnsi="Arial" w:cs="Arial"/>
          <w:b/>
          <w:color w:val="000000"/>
        </w:rPr>
      </w:pPr>
      <w:r w:rsidRPr="00974B4E">
        <w:rPr>
          <w:rFonts w:ascii="Arial" w:eastAsia="Arial" w:hAnsi="Arial" w:cs="Arial"/>
        </w:rPr>
        <w:t>The Buyer requires that the Supplier collaborate with the APHDS Supplier to ensure that the requirements of the Users for Services set out in Clause 1.1 above are met.</w:t>
      </w:r>
    </w:p>
    <w:p w14:paraId="4BD3DB90" w14:textId="72690AF8" w:rsidR="00BD1A35" w:rsidRPr="00387F01" w:rsidRDefault="00BD1A35" w:rsidP="00EE7547">
      <w:pPr>
        <w:pStyle w:val="ListParagraph"/>
        <w:keepNext/>
        <w:keepLines/>
        <w:numPr>
          <w:ilvl w:val="1"/>
          <w:numId w:val="31"/>
        </w:numPr>
        <w:spacing w:before="280" w:after="80"/>
        <w:outlineLvl w:val="2"/>
        <w:rPr>
          <w:rFonts w:ascii="Arial" w:eastAsia="Arial" w:hAnsi="Arial" w:cs="Arial"/>
          <w:b/>
          <w:color w:val="000000"/>
          <w:sz w:val="24"/>
          <w:szCs w:val="24"/>
        </w:rPr>
      </w:pPr>
      <w:r w:rsidRPr="00974B4E">
        <w:rPr>
          <w:rFonts w:ascii="Arial" w:eastAsia="Arial" w:hAnsi="Arial" w:cs="Arial"/>
        </w:rPr>
        <w:t>The APHWS</w:t>
      </w:r>
      <w:r w:rsidRPr="00974B4E">
        <w:rPr>
          <w:rFonts w:ascii="Arial" w:eastAsia="Arial" w:hAnsi="Arial" w:cs="Arial"/>
          <w:color w:val="FF0000"/>
        </w:rPr>
        <w:t xml:space="preserve"> </w:t>
      </w:r>
      <w:r w:rsidRPr="00974B4E">
        <w:rPr>
          <w:rFonts w:ascii="Arial" w:eastAsia="Arial" w:hAnsi="Arial" w:cs="Arial"/>
        </w:rPr>
        <w:t xml:space="preserve">Supplier shall provide the Lot 2 Services in accordance with this </w:t>
      </w:r>
      <w:r w:rsidR="00C311EB" w:rsidRPr="00974B4E">
        <w:rPr>
          <w:rFonts w:ascii="Arial" w:eastAsia="Arial" w:hAnsi="Arial" w:cs="Arial"/>
        </w:rPr>
        <w:t>Schedule 2</w:t>
      </w:r>
      <w:r w:rsidR="00974B4E" w:rsidRPr="00974B4E">
        <w:rPr>
          <w:rFonts w:ascii="Arial" w:eastAsia="Arial" w:hAnsi="Arial" w:cs="Arial"/>
        </w:rPr>
        <w:t xml:space="preserve"> </w:t>
      </w:r>
      <w:r w:rsidR="00C311EB" w:rsidRPr="00974B4E">
        <w:rPr>
          <w:rFonts w:ascii="Arial" w:eastAsia="Arial" w:hAnsi="Arial" w:cs="Arial"/>
        </w:rPr>
        <w:t>-</w:t>
      </w:r>
      <w:r w:rsidR="00974B4E" w:rsidRPr="00974B4E">
        <w:rPr>
          <w:rFonts w:ascii="Arial" w:eastAsia="Arial" w:hAnsi="Arial" w:cs="Arial"/>
        </w:rPr>
        <w:t xml:space="preserve"> </w:t>
      </w:r>
      <w:r w:rsidRPr="00974B4E">
        <w:rPr>
          <w:rFonts w:ascii="Arial" w:eastAsia="Arial" w:hAnsi="Arial" w:cs="Arial"/>
        </w:rPr>
        <w:t>Specification.</w:t>
      </w:r>
      <w:r w:rsidRPr="00387F01">
        <w:rPr>
          <w:rFonts w:ascii="Arial" w:eastAsia="Arial" w:hAnsi="Arial" w:cs="Arial"/>
          <w:sz w:val="24"/>
          <w:szCs w:val="24"/>
        </w:rPr>
        <w:t xml:space="preserve"> </w:t>
      </w:r>
    </w:p>
    <w:p w14:paraId="5B4BA84B" w14:textId="77777777" w:rsidR="00BD1A35" w:rsidRPr="00BD5E59" w:rsidRDefault="00BD1A35" w:rsidP="00BD1A35">
      <w:pPr>
        <w:pStyle w:val="ListParagraph"/>
        <w:pBdr>
          <w:top w:val="nil"/>
          <w:left w:val="nil"/>
          <w:bottom w:val="nil"/>
          <w:right w:val="nil"/>
          <w:between w:val="nil"/>
        </w:pBdr>
        <w:tabs>
          <w:tab w:val="left" w:pos="709"/>
        </w:tabs>
        <w:spacing w:before="120" w:after="120" w:line="240" w:lineRule="auto"/>
        <w:rPr>
          <w:rFonts w:ascii="Arial" w:eastAsia="Arial" w:hAnsi="Arial" w:cs="Arial"/>
          <w:b/>
          <w:sz w:val="28"/>
          <w:szCs w:val="28"/>
        </w:rPr>
      </w:pPr>
    </w:p>
    <w:p w14:paraId="7EEF79CC" w14:textId="6797D759" w:rsidR="002159C7" w:rsidRDefault="002159C7" w:rsidP="00002C37">
      <w:pPr>
        <w:pStyle w:val="ListParagraph"/>
        <w:keepNext/>
        <w:keepLines/>
        <w:numPr>
          <w:ilvl w:val="0"/>
          <w:numId w:val="31"/>
        </w:numPr>
        <w:spacing w:before="280" w:after="80"/>
        <w:outlineLvl w:val="2"/>
        <w:rPr>
          <w:rFonts w:ascii="Arial" w:eastAsia="Arial" w:hAnsi="Arial" w:cs="Arial"/>
          <w:b/>
          <w:sz w:val="28"/>
          <w:szCs w:val="28"/>
        </w:rPr>
      </w:pPr>
      <w:bookmarkStart w:id="1" w:name="_heading=h.x08b4kas78lu" w:colFirst="0" w:colLast="0"/>
      <w:bookmarkStart w:id="2" w:name="_heading=h.epnm6scy4mql" w:colFirst="0" w:colLast="0"/>
      <w:bookmarkEnd w:id="1"/>
      <w:bookmarkEnd w:id="2"/>
      <w:r w:rsidRPr="00002C37">
        <w:rPr>
          <w:rFonts w:ascii="Arial" w:eastAsia="Arial" w:hAnsi="Arial" w:cs="Arial"/>
          <w:b/>
          <w:sz w:val="28"/>
          <w:szCs w:val="28"/>
        </w:rPr>
        <w:t>Technical Specification</w:t>
      </w:r>
    </w:p>
    <w:p w14:paraId="7C6BA514" w14:textId="1F05EA8C" w:rsidR="00002C37" w:rsidRPr="00002C37" w:rsidRDefault="00002C37" w:rsidP="00EE7547">
      <w:pPr>
        <w:pStyle w:val="ListParagraph"/>
        <w:keepNext/>
        <w:keepLines/>
        <w:numPr>
          <w:ilvl w:val="1"/>
          <w:numId w:val="31"/>
        </w:numPr>
        <w:spacing w:before="280" w:after="80"/>
        <w:outlineLvl w:val="2"/>
        <w:rPr>
          <w:rFonts w:ascii="Arial" w:eastAsia="Arial" w:hAnsi="Arial" w:cs="Arial"/>
          <w:b/>
          <w:sz w:val="28"/>
          <w:szCs w:val="28"/>
        </w:rPr>
      </w:pPr>
      <w:r>
        <w:rPr>
          <w:rFonts w:ascii="Arial" w:eastAsia="Arial" w:hAnsi="Arial" w:cs="Arial"/>
        </w:rPr>
        <w:t xml:space="preserve"> Each technical requirement for </w:t>
      </w:r>
      <w:r w:rsidR="001A36BB">
        <w:rPr>
          <w:rFonts w:ascii="Arial" w:eastAsia="Arial" w:hAnsi="Arial" w:cs="Arial"/>
        </w:rPr>
        <w:t>the Service is set out in t</w:t>
      </w:r>
      <w:r w:rsidR="00A42CD5">
        <w:rPr>
          <w:rFonts w:ascii="Arial" w:eastAsia="Arial" w:hAnsi="Arial" w:cs="Arial"/>
        </w:rPr>
        <w:t>able</w:t>
      </w:r>
      <w:r>
        <w:rPr>
          <w:rFonts w:ascii="Arial" w:eastAsia="Arial" w:hAnsi="Arial" w:cs="Arial"/>
        </w:rPr>
        <w:t xml:space="preserve"> A below.</w:t>
      </w:r>
    </w:p>
    <w:p w14:paraId="62AF3879" w14:textId="25A0CCF3" w:rsidR="002159C7" w:rsidRPr="00C311EB" w:rsidRDefault="00F205C9" w:rsidP="007749F6">
      <w:pPr>
        <w:pStyle w:val="ListParagraph"/>
        <w:keepNext/>
        <w:keepLines/>
        <w:numPr>
          <w:ilvl w:val="1"/>
          <w:numId w:val="31"/>
        </w:numPr>
        <w:spacing w:before="280" w:after="80"/>
        <w:outlineLvl w:val="2"/>
        <w:rPr>
          <w:rFonts w:ascii="Arial" w:eastAsia="Arial" w:hAnsi="Arial" w:cs="Arial"/>
          <w:b/>
          <w:color w:val="FF0000"/>
        </w:rPr>
      </w:pPr>
      <w:r>
        <w:rPr>
          <w:rFonts w:ascii="Arial" w:eastAsia="Arial" w:hAnsi="Arial" w:cs="Arial"/>
        </w:rPr>
        <w:t xml:space="preserve"> Within </w:t>
      </w:r>
      <w:r w:rsidR="001A36BB">
        <w:rPr>
          <w:rFonts w:ascii="Arial" w:eastAsia="Arial" w:hAnsi="Arial" w:cs="Arial"/>
        </w:rPr>
        <w:t>t</w:t>
      </w:r>
      <w:r w:rsidR="00A42CD5">
        <w:rPr>
          <w:rFonts w:ascii="Arial" w:eastAsia="Arial" w:hAnsi="Arial" w:cs="Arial"/>
        </w:rPr>
        <w:t xml:space="preserve">able </w:t>
      </w:r>
      <w:proofErr w:type="gramStart"/>
      <w:r w:rsidR="00A42CD5">
        <w:rPr>
          <w:rFonts w:ascii="Arial" w:eastAsia="Arial" w:hAnsi="Arial" w:cs="Arial"/>
        </w:rPr>
        <w:t>A</w:t>
      </w:r>
      <w:proofErr w:type="gramEnd"/>
      <w:r w:rsidR="00A42CD5">
        <w:rPr>
          <w:rFonts w:ascii="Arial" w:eastAsia="Arial" w:hAnsi="Arial" w:cs="Arial"/>
        </w:rPr>
        <w:t xml:space="preserve"> each</w:t>
      </w:r>
      <w:r>
        <w:rPr>
          <w:rFonts w:ascii="Arial" w:eastAsia="Arial" w:hAnsi="Arial" w:cs="Arial"/>
        </w:rPr>
        <w:t xml:space="preserve"> requirement is graded a</w:t>
      </w:r>
      <w:r w:rsidR="002159C7" w:rsidRPr="00002C37">
        <w:rPr>
          <w:rFonts w:ascii="Arial" w:eastAsia="Arial" w:hAnsi="Arial" w:cs="Arial"/>
        </w:rPr>
        <w:t xml:space="preserve">s </w:t>
      </w:r>
      <w:r w:rsidRPr="007749F6">
        <w:rPr>
          <w:rFonts w:ascii="Arial" w:eastAsia="Arial" w:hAnsi="Arial" w:cs="Arial"/>
          <w:b/>
        </w:rPr>
        <w:t>Mandatory</w:t>
      </w:r>
      <w:r w:rsidRPr="007749F6">
        <w:rPr>
          <w:rFonts w:ascii="Arial" w:eastAsia="Arial" w:hAnsi="Arial" w:cs="Arial"/>
        </w:rPr>
        <w:t xml:space="preserve"> (“M”). The</w:t>
      </w:r>
      <w:r w:rsidR="002159C7" w:rsidRPr="007749F6">
        <w:rPr>
          <w:rFonts w:ascii="Arial" w:eastAsia="Arial" w:hAnsi="Arial" w:cs="Arial"/>
        </w:rPr>
        <w:t xml:space="preserve"> Supplier must deliver the requirement as part of the Services from the Contract Start Date</w:t>
      </w:r>
      <w:r w:rsidRPr="007749F6">
        <w:rPr>
          <w:rFonts w:ascii="Arial" w:eastAsia="Arial" w:hAnsi="Arial" w:cs="Arial"/>
        </w:rPr>
        <w:t>;</w:t>
      </w:r>
    </w:p>
    <w:p w14:paraId="03C8B325" w14:textId="77777777" w:rsidR="002159C7" w:rsidRPr="00AE11E5" w:rsidRDefault="002159C7" w:rsidP="002159C7">
      <w:pPr>
        <w:spacing w:after="0"/>
        <w:rPr>
          <w:rFonts w:ascii="Arial" w:eastAsia="Arial" w:hAnsi="Arial" w:cs="Arial"/>
        </w:rPr>
      </w:pPr>
      <w:r w:rsidRPr="00AE11E5">
        <w:rPr>
          <w:rFonts w:ascii="Arial" w:eastAsia="Arial" w:hAnsi="Arial" w:cs="Arial"/>
        </w:rPr>
        <w:br w:type="page"/>
      </w:r>
    </w:p>
    <w:tbl>
      <w:tblPr>
        <w:tblW w:w="10350" w:type="dxa"/>
        <w:tblInd w:w="-7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5"/>
        <w:gridCol w:w="8820"/>
        <w:gridCol w:w="555"/>
      </w:tblGrid>
      <w:tr w:rsidR="00FB6D27" w14:paraId="478045B0" w14:textId="77777777" w:rsidTr="005A4D8E">
        <w:trPr>
          <w:trHeight w:val="420"/>
        </w:trPr>
        <w:tc>
          <w:tcPr>
            <w:tcW w:w="10350" w:type="dxa"/>
            <w:gridSpan w:val="3"/>
            <w:shd w:val="clear" w:color="auto" w:fill="auto"/>
            <w:tcMar>
              <w:top w:w="100" w:type="dxa"/>
              <w:left w:w="100" w:type="dxa"/>
              <w:bottom w:w="100" w:type="dxa"/>
              <w:right w:w="100" w:type="dxa"/>
            </w:tcMar>
          </w:tcPr>
          <w:sdt>
            <w:sdtPr>
              <w:rPr>
                <w:rFonts w:ascii="Arial" w:hAnsi="Arial" w:cs="Arial"/>
              </w:rPr>
              <w:tag w:val="goog_rdk_475"/>
              <w:id w:val="1626736094"/>
            </w:sdtPr>
            <w:sdtEndPr>
              <w:rPr>
                <w:vanish/>
                <w:highlight w:val="yellow"/>
              </w:rPr>
            </w:sdtEndPr>
            <w:sdtContent>
              <w:p w14:paraId="6F877D5C" w14:textId="77777777" w:rsidR="00EE7547" w:rsidRDefault="00EE7547" w:rsidP="00EE7547">
                <w:pPr>
                  <w:widowControl w:val="0"/>
                  <w:spacing w:line="240" w:lineRule="auto"/>
                  <w:rPr>
                    <w:rFonts w:ascii="Arial" w:hAnsi="Arial" w:cs="Arial"/>
                    <w:vanish/>
                    <w:highlight w:val="yellow"/>
                  </w:rPr>
                </w:pPr>
                <w:sdt>
                  <w:sdtPr>
                    <w:rPr>
                      <w:rFonts w:ascii="Arial" w:hAnsi="Arial" w:cs="Arial"/>
                    </w:rPr>
                    <w:tag w:val="goog_rdk_473"/>
                    <w:id w:val="-1975819153"/>
                  </w:sdtPr>
                  <w:sdtContent>
                    <w:r w:rsidRPr="007723B0">
                      <w:rPr>
                        <w:rFonts w:ascii="Arial" w:hAnsi="Arial" w:cs="Arial"/>
                        <w:b/>
                      </w:rPr>
                      <w:t>Table A</w:t>
                    </w:r>
                  </w:sdtContent>
                </w:sdt>
                <w:r w:rsidRPr="007723B0">
                  <w:rPr>
                    <w:rFonts w:ascii="Arial" w:hAnsi="Arial" w:cs="Arial"/>
                    <w:b/>
                  </w:rPr>
                  <w:t xml:space="preserve"> Web Services - all products</w:t>
                </w:r>
              </w:p>
            </w:sdtContent>
          </w:sdt>
          <w:p w14:paraId="0D2AFFBE" w14:textId="1B88F0B8" w:rsidR="00EE7547" w:rsidRDefault="00EE7547" w:rsidP="00EE7547">
            <w:pPr>
              <w:widowControl w:val="0"/>
              <w:spacing w:line="240" w:lineRule="auto"/>
              <w:rPr>
                <w:rFonts w:ascii="Arial" w:hAnsi="Arial" w:cs="Arial"/>
                <w:vanish/>
                <w:highlight w:val="yellow"/>
              </w:rPr>
            </w:pPr>
          </w:p>
          <w:p w14:paraId="47B6B666" w14:textId="195B8787" w:rsidR="00FB6D27" w:rsidRPr="007723B0" w:rsidRDefault="00FB6D27" w:rsidP="00EE7547">
            <w:pPr>
              <w:widowControl w:val="0"/>
              <w:spacing w:line="240" w:lineRule="auto"/>
              <w:rPr>
                <w:rFonts w:ascii="Arial" w:hAnsi="Arial" w:cs="Arial"/>
              </w:rPr>
            </w:pPr>
          </w:p>
        </w:tc>
      </w:tr>
      <w:tr w:rsidR="00CA7676" w14:paraId="13714FE6" w14:textId="77777777" w:rsidTr="005A4D8E">
        <w:trPr>
          <w:trHeight w:val="420"/>
        </w:trPr>
        <w:tc>
          <w:tcPr>
            <w:tcW w:w="10350" w:type="dxa"/>
            <w:gridSpan w:val="3"/>
            <w:shd w:val="clear" w:color="auto" w:fill="auto"/>
            <w:tcMar>
              <w:top w:w="100" w:type="dxa"/>
              <w:left w:w="100" w:type="dxa"/>
              <w:bottom w:w="100" w:type="dxa"/>
              <w:right w:w="100" w:type="dxa"/>
            </w:tcMar>
          </w:tcPr>
          <w:p w14:paraId="17F0FEF2" w14:textId="209FE6B5" w:rsidR="00CA7676" w:rsidRDefault="00CA7676" w:rsidP="00CA7676">
            <w:pPr>
              <w:widowControl w:val="0"/>
              <w:spacing w:line="240" w:lineRule="auto"/>
              <w:rPr>
                <w:rFonts w:ascii="Arial" w:hAnsi="Arial" w:cs="Arial"/>
              </w:rPr>
            </w:pPr>
            <w:r w:rsidRPr="0066332A">
              <w:rPr>
                <w:rFonts w:ascii="Arial" w:eastAsia="Arial" w:hAnsi="Arial" w:cs="Arial"/>
                <w:b/>
              </w:rPr>
              <w:t xml:space="preserve">1. Product / Content </w:t>
            </w:r>
          </w:p>
        </w:tc>
      </w:tr>
      <w:tr w:rsidR="00FB6D27" w14:paraId="01978FB6" w14:textId="77777777" w:rsidTr="005A4D8E">
        <w:trPr>
          <w:trHeight w:val="420"/>
        </w:trPr>
        <w:tc>
          <w:tcPr>
            <w:tcW w:w="975" w:type="dxa"/>
            <w:shd w:val="clear" w:color="auto" w:fill="auto"/>
            <w:tcMar>
              <w:top w:w="100" w:type="dxa"/>
              <w:left w:w="100" w:type="dxa"/>
              <w:bottom w:w="100" w:type="dxa"/>
              <w:right w:w="100" w:type="dxa"/>
            </w:tcMar>
          </w:tcPr>
          <w:sdt>
            <w:sdtPr>
              <w:rPr>
                <w:rFonts w:ascii="Arial" w:hAnsi="Arial" w:cs="Arial"/>
              </w:rPr>
              <w:tag w:val="goog_rdk_478"/>
              <w:id w:val="116181747"/>
            </w:sdtPr>
            <w:sdtEndPr>
              <w:rPr>
                <w:vanish/>
                <w:highlight w:val="yellow"/>
              </w:rPr>
            </w:sdtEndPr>
            <w:sdtContent>
              <w:p w14:paraId="1EFE5A97" w14:textId="77777777" w:rsidR="00FB6D27" w:rsidRPr="007723B0" w:rsidRDefault="00D043F9" w:rsidP="005A4D8E">
                <w:pPr>
                  <w:widowControl w:val="0"/>
                  <w:spacing w:line="240" w:lineRule="auto"/>
                  <w:rPr>
                    <w:rFonts w:ascii="Arial" w:hAnsi="Arial" w:cs="Arial"/>
                  </w:rPr>
                </w:pPr>
                <w:sdt>
                  <w:sdtPr>
                    <w:rPr>
                      <w:rFonts w:ascii="Arial" w:hAnsi="Arial" w:cs="Arial"/>
                    </w:rPr>
                    <w:tag w:val="goog_rdk_477"/>
                    <w:id w:val="1400402734"/>
                  </w:sdtPr>
                  <w:sdtEndPr/>
                  <w:sdtContent/>
                </w:sdt>
              </w:p>
            </w:sdtContent>
          </w:sdt>
          <w:p w14:paraId="1EE60AAE" w14:textId="77777777" w:rsidR="00FB6D27" w:rsidRPr="007723B0" w:rsidRDefault="00FB6D27" w:rsidP="005A4D8E">
            <w:pPr>
              <w:widowControl w:val="0"/>
              <w:spacing w:line="240" w:lineRule="auto"/>
              <w:rPr>
                <w:rFonts w:ascii="Arial" w:hAnsi="Arial" w:cs="Arial"/>
              </w:rPr>
            </w:pPr>
            <w:r w:rsidRPr="007723B0">
              <w:rPr>
                <w:rFonts w:ascii="Arial" w:hAnsi="Arial" w:cs="Arial"/>
              </w:rPr>
              <w:t xml:space="preserve">1.1. </w:t>
            </w:r>
          </w:p>
        </w:tc>
        <w:tc>
          <w:tcPr>
            <w:tcW w:w="8820" w:type="dxa"/>
            <w:shd w:val="clear" w:color="auto" w:fill="auto"/>
            <w:tcMar>
              <w:top w:w="100" w:type="dxa"/>
              <w:left w:w="100" w:type="dxa"/>
              <w:bottom w:w="100" w:type="dxa"/>
              <w:right w:w="100" w:type="dxa"/>
            </w:tcMar>
          </w:tcPr>
          <w:p w14:paraId="7A34750C" w14:textId="77777777" w:rsidR="00FB6D27" w:rsidRPr="007723B0" w:rsidRDefault="00FB6D27" w:rsidP="005A4D8E">
            <w:pPr>
              <w:widowControl w:val="0"/>
              <w:spacing w:before="240" w:after="240" w:line="240" w:lineRule="auto"/>
              <w:rPr>
                <w:rFonts w:ascii="Arial" w:hAnsi="Arial" w:cs="Arial"/>
                <w:b/>
              </w:rPr>
            </w:pPr>
            <w:r w:rsidRPr="007723B0">
              <w:rPr>
                <w:rFonts w:ascii="Arial" w:hAnsi="Arial" w:cs="Arial"/>
                <w:b/>
              </w:rPr>
              <w:t>Web Mapping Service</w:t>
            </w:r>
          </w:p>
          <w:p w14:paraId="497B4445" w14:textId="0A887883" w:rsidR="00FB6D27" w:rsidRPr="007723B0" w:rsidRDefault="00FB6D27" w:rsidP="005A4D8E">
            <w:pPr>
              <w:widowControl w:val="0"/>
              <w:spacing w:before="240" w:after="240" w:line="240" w:lineRule="auto"/>
              <w:rPr>
                <w:rFonts w:ascii="Arial" w:hAnsi="Arial" w:cs="Arial"/>
              </w:rPr>
            </w:pPr>
            <w:r w:rsidRPr="007723B0">
              <w:rPr>
                <w:rFonts w:ascii="Arial" w:hAnsi="Arial" w:cs="Arial"/>
              </w:rPr>
              <w:t xml:space="preserve">The Supplier shall provide for all Aerial Imagery data products </w:t>
            </w:r>
            <w:sdt>
              <w:sdtPr>
                <w:rPr>
                  <w:rFonts w:ascii="Arial" w:hAnsi="Arial" w:cs="Arial"/>
                </w:rPr>
                <w:tag w:val="goog_rdk_480"/>
                <w:id w:val="-1261377511"/>
              </w:sdtPr>
              <w:sdtEndPr/>
              <w:sdtContent>
                <w:r w:rsidRPr="007723B0">
                  <w:rPr>
                    <w:rFonts w:ascii="Arial" w:hAnsi="Arial" w:cs="Arial"/>
                  </w:rPr>
                  <w:t xml:space="preserve">provided </w:t>
                </w:r>
              </w:sdtContent>
            </w:sdt>
            <w:r w:rsidRPr="007723B0">
              <w:rPr>
                <w:rFonts w:ascii="Arial" w:hAnsi="Arial" w:cs="Arial"/>
              </w:rPr>
              <w:t xml:space="preserve">by the </w:t>
            </w:r>
            <w:r w:rsidR="00513928">
              <w:rPr>
                <w:rFonts w:ascii="Arial" w:hAnsi="Arial" w:cs="Arial"/>
              </w:rPr>
              <w:t xml:space="preserve">APHDS </w:t>
            </w:r>
            <w:r w:rsidRPr="007723B0">
              <w:rPr>
                <w:rFonts w:ascii="Arial" w:hAnsi="Arial" w:cs="Arial"/>
              </w:rPr>
              <w:t>Supplier</w:t>
            </w:r>
            <w:sdt>
              <w:sdtPr>
                <w:rPr>
                  <w:rFonts w:ascii="Arial" w:hAnsi="Arial" w:cs="Arial"/>
                </w:rPr>
                <w:tag w:val="goog_rdk_481"/>
                <w:id w:val="-2076961071"/>
              </w:sdtPr>
              <w:sdtEndPr/>
              <w:sdtContent>
                <w:r w:rsidR="001A36BB">
                  <w:rPr>
                    <w:rFonts w:ascii="Arial" w:hAnsi="Arial" w:cs="Arial"/>
                  </w:rPr>
                  <w:t xml:space="preserve">, </w:t>
                </w:r>
                <w:r w:rsidRPr="007723B0">
                  <w:rPr>
                    <w:rFonts w:ascii="Arial" w:hAnsi="Arial" w:cs="Arial"/>
                  </w:rPr>
                  <w:t xml:space="preserve">a </w:t>
                </w:r>
              </w:sdtContent>
            </w:sdt>
            <w:r w:rsidRPr="007723B0">
              <w:rPr>
                <w:rFonts w:ascii="Arial" w:hAnsi="Arial" w:cs="Arial"/>
              </w:rPr>
              <w:t xml:space="preserve">Web Map Service (WMS) conforming to the </w:t>
            </w:r>
            <w:sdt>
              <w:sdtPr>
                <w:rPr>
                  <w:rFonts w:ascii="Arial" w:hAnsi="Arial" w:cs="Arial"/>
                </w:rPr>
                <w:tag w:val="goog_rdk_486"/>
                <w:id w:val="1865705355"/>
              </w:sdtPr>
              <w:sdtEndPr/>
              <w:sdtContent>
                <w:r w:rsidRPr="007723B0">
                  <w:rPr>
                    <w:rFonts w:ascii="Arial" w:hAnsi="Arial" w:cs="Arial"/>
                  </w:rPr>
                  <w:t xml:space="preserve">INSPIRE </w:t>
                </w:r>
              </w:sdtContent>
            </w:sdt>
            <w:r w:rsidRPr="007723B0">
              <w:rPr>
                <w:rFonts w:ascii="Arial" w:hAnsi="Arial" w:cs="Arial"/>
              </w:rPr>
              <w:t>Directive view service standards. This shall include creation of Gemini 2.3 (as amended) compliant WMS metadata as a layer.</w:t>
            </w:r>
            <w:sdt>
              <w:sdtPr>
                <w:rPr>
                  <w:rFonts w:ascii="Arial" w:hAnsi="Arial" w:cs="Arial"/>
                </w:rPr>
                <w:tag w:val="goog_rdk_487"/>
                <w:id w:val="-1934587828"/>
              </w:sdtPr>
              <w:sdtEndPr/>
              <w:sdtContent/>
            </w:sdt>
            <w:sdt>
              <w:sdtPr>
                <w:rPr>
                  <w:rFonts w:ascii="Arial" w:hAnsi="Arial" w:cs="Arial"/>
                </w:rPr>
                <w:tag w:val="goog_rdk_490"/>
                <w:id w:val="-507290879"/>
              </w:sdtPr>
              <w:sdtEndPr>
                <w:rPr>
                  <w:vanish/>
                  <w:highlight w:val="yellow"/>
                </w:rPr>
              </w:sdtEndPr>
              <w:sdtContent>
                <w:sdt>
                  <w:sdtPr>
                    <w:rPr>
                      <w:rFonts w:ascii="Arial" w:hAnsi="Arial" w:cs="Arial"/>
                    </w:rPr>
                    <w:tag w:val="goog_rdk_489"/>
                    <w:id w:val="1542320744"/>
                    <w:showingPlcHdr/>
                  </w:sdtPr>
                  <w:sdtEndPr/>
                  <w:sdtContent>
                    <w:r w:rsidRPr="007723B0">
                      <w:rPr>
                        <w:rFonts w:ascii="Arial" w:hAnsi="Arial" w:cs="Arial"/>
                      </w:rPr>
                      <w:t xml:space="preserve">     </w:t>
                    </w:r>
                  </w:sdtContent>
                </w:sdt>
              </w:sdtContent>
            </w:sdt>
            <w:sdt>
              <w:sdtPr>
                <w:rPr>
                  <w:rFonts w:ascii="Arial" w:hAnsi="Arial" w:cs="Arial"/>
                  <w:vanish/>
                  <w:highlight w:val="yellow"/>
                </w:rPr>
                <w:tag w:val="goog_rdk_492"/>
                <w:id w:val="-1533960704"/>
              </w:sdtPr>
              <w:sdtEndPr/>
              <w:sdtContent>
                <w:sdt>
                  <w:sdtPr>
                    <w:rPr>
                      <w:rFonts w:ascii="Arial" w:hAnsi="Arial" w:cs="Arial"/>
                      <w:vanish/>
                      <w:highlight w:val="yellow"/>
                    </w:rPr>
                    <w:tag w:val="goog_rdk_491"/>
                    <w:id w:val="-2007434849"/>
                    <w:showingPlcHdr/>
                  </w:sdtPr>
                  <w:sdtEndPr>
                    <w:rPr>
                      <w:vanish w:val="0"/>
                      <w:highlight w:val="none"/>
                    </w:rPr>
                  </w:sdtEndPr>
                  <w:sdtContent>
                    <w:r w:rsidRPr="007723B0">
                      <w:rPr>
                        <w:rFonts w:ascii="Arial" w:hAnsi="Arial" w:cs="Arial"/>
                      </w:rPr>
                      <w:t xml:space="preserve">     </w:t>
                    </w:r>
                  </w:sdtContent>
                </w:sdt>
              </w:sdtContent>
            </w:sdt>
            <w:sdt>
              <w:sdtPr>
                <w:rPr>
                  <w:rFonts w:ascii="Arial" w:hAnsi="Arial" w:cs="Arial"/>
                  <w:vanish/>
                  <w:highlight w:val="yellow"/>
                </w:rPr>
                <w:tag w:val="goog_rdk_493"/>
                <w:id w:val="-849324705"/>
                <w:showingPlcHdr/>
              </w:sdtPr>
              <w:sdtEndPr>
                <w:rPr>
                  <w:vanish w:val="0"/>
                  <w:highlight w:val="none"/>
                </w:rPr>
              </w:sdtEndPr>
              <w:sdtContent>
                <w:r w:rsidRPr="007723B0">
                  <w:rPr>
                    <w:rFonts w:ascii="Arial" w:hAnsi="Arial" w:cs="Arial"/>
                  </w:rPr>
                  <w:t xml:space="preserve">     </w:t>
                </w:r>
              </w:sdtContent>
            </w:sdt>
          </w:p>
          <w:p w14:paraId="18F6EF19" w14:textId="77777777" w:rsidR="00FB6D27" w:rsidRPr="007723B0" w:rsidRDefault="00FB6D27" w:rsidP="005A4D8E">
            <w:pPr>
              <w:widowControl w:val="0"/>
              <w:spacing w:before="240" w:after="240" w:line="240" w:lineRule="auto"/>
              <w:rPr>
                <w:rFonts w:ascii="Arial" w:hAnsi="Arial" w:cs="Arial"/>
              </w:rPr>
            </w:pPr>
            <w:r w:rsidRPr="007723B0">
              <w:rPr>
                <w:rFonts w:ascii="Arial" w:hAnsi="Arial" w:cs="Arial"/>
              </w:rPr>
              <w:t>For these Services, historical imagery will also be provided on additional layers with a time-series to navigate between the layers.</w:t>
            </w:r>
          </w:p>
        </w:tc>
        <w:tc>
          <w:tcPr>
            <w:tcW w:w="555" w:type="dxa"/>
            <w:shd w:val="clear" w:color="auto" w:fill="auto"/>
            <w:tcMar>
              <w:top w:w="100" w:type="dxa"/>
              <w:left w:w="100" w:type="dxa"/>
              <w:bottom w:w="100" w:type="dxa"/>
              <w:right w:w="100" w:type="dxa"/>
            </w:tcMar>
          </w:tcPr>
          <w:sdt>
            <w:sdtPr>
              <w:rPr>
                <w:rFonts w:ascii="Arial" w:hAnsi="Arial" w:cs="Arial"/>
              </w:rPr>
              <w:tag w:val="goog_rdk_496"/>
              <w:id w:val="-798993593"/>
            </w:sdtPr>
            <w:sdtEndPr>
              <w:rPr>
                <w:vanish/>
                <w:highlight w:val="yellow"/>
              </w:rPr>
            </w:sdtEndPr>
            <w:sdtContent>
              <w:p w14:paraId="543F585D" w14:textId="77777777" w:rsidR="00FB6D27" w:rsidRPr="007723B0" w:rsidRDefault="00D043F9" w:rsidP="005A4D8E">
                <w:pPr>
                  <w:widowControl w:val="0"/>
                  <w:spacing w:line="240" w:lineRule="auto"/>
                  <w:rPr>
                    <w:rFonts w:ascii="Arial" w:hAnsi="Arial" w:cs="Arial"/>
                  </w:rPr>
                </w:pPr>
                <w:sdt>
                  <w:sdtPr>
                    <w:rPr>
                      <w:rFonts w:ascii="Arial" w:hAnsi="Arial" w:cs="Arial"/>
                    </w:rPr>
                    <w:tag w:val="goog_rdk_495"/>
                    <w:id w:val="-2095076466"/>
                  </w:sdtPr>
                  <w:sdtEndPr/>
                  <w:sdtContent/>
                </w:sdt>
              </w:p>
            </w:sdtContent>
          </w:sdt>
          <w:p w14:paraId="1D2DD02A" w14:textId="77777777" w:rsidR="00FB6D27" w:rsidRPr="007723B0" w:rsidRDefault="00FB6D27" w:rsidP="005A4D8E">
            <w:pPr>
              <w:widowControl w:val="0"/>
              <w:spacing w:line="240" w:lineRule="auto"/>
              <w:rPr>
                <w:rFonts w:ascii="Arial" w:hAnsi="Arial" w:cs="Arial"/>
              </w:rPr>
            </w:pPr>
            <w:r w:rsidRPr="007723B0">
              <w:rPr>
                <w:rFonts w:ascii="Arial" w:hAnsi="Arial" w:cs="Arial"/>
              </w:rPr>
              <w:t>M</w:t>
            </w:r>
          </w:p>
        </w:tc>
      </w:tr>
      <w:sdt>
        <w:sdtPr>
          <w:rPr>
            <w:rFonts w:ascii="Arial" w:hAnsi="Arial" w:cs="Arial"/>
          </w:rPr>
          <w:tag w:val="goog_rdk_498"/>
          <w:id w:val="463551376"/>
        </w:sdtPr>
        <w:sdtEndPr>
          <w:rPr>
            <w:vanish/>
            <w:highlight w:val="yellow"/>
          </w:rPr>
        </w:sdtEndPr>
        <w:sdtContent>
          <w:tr w:rsidR="00FB6D27" w14:paraId="20B7C6AF" w14:textId="77777777" w:rsidTr="005A4D8E">
            <w:trPr>
              <w:trHeight w:val="420"/>
            </w:trPr>
            <w:tc>
              <w:tcPr>
                <w:tcW w:w="975" w:type="dxa"/>
                <w:shd w:val="clear" w:color="auto" w:fill="auto"/>
                <w:tcMar>
                  <w:top w:w="100" w:type="dxa"/>
                  <w:left w:w="100" w:type="dxa"/>
                  <w:bottom w:w="100" w:type="dxa"/>
                  <w:right w:w="100" w:type="dxa"/>
                </w:tcMar>
              </w:tcPr>
              <w:sdt>
                <w:sdtPr>
                  <w:rPr>
                    <w:rFonts w:ascii="Arial" w:hAnsi="Arial" w:cs="Arial"/>
                  </w:rPr>
                  <w:tag w:val="goog_rdk_500"/>
                  <w:id w:val="558987625"/>
                </w:sdtPr>
                <w:sdtEndPr>
                  <w:rPr>
                    <w:vanish/>
                    <w:highlight w:val="yellow"/>
                  </w:rPr>
                </w:sdtEndPr>
                <w:sdtContent>
                  <w:p w14:paraId="2E70F24A" w14:textId="77777777" w:rsidR="00FB6D27" w:rsidRPr="007723B0" w:rsidRDefault="00D043F9" w:rsidP="005A4D8E">
                    <w:pPr>
                      <w:widowControl w:val="0"/>
                      <w:spacing w:line="240" w:lineRule="auto"/>
                      <w:rPr>
                        <w:rFonts w:ascii="Arial" w:hAnsi="Arial" w:cs="Arial"/>
                      </w:rPr>
                    </w:pPr>
                    <w:sdt>
                      <w:sdtPr>
                        <w:rPr>
                          <w:rFonts w:ascii="Arial" w:hAnsi="Arial" w:cs="Arial"/>
                        </w:rPr>
                        <w:tag w:val="goog_rdk_499"/>
                        <w:id w:val="467168160"/>
                      </w:sdtPr>
                      <w:sdtEndPr/>
                      <w:sdtContent>
                        <w:r w:rsidR="00FB6D27" w:rsidRPr="007723B0">
                          <w:rPr>
                            <w:rFonts w:ascii="Arial" w:hAnsi="Arial" w:cs="Arial"/>
                          </w:rPr>
                          <w:t>1.2</w:t>
                        </w:r>
                      </w:sdtContent>
                    </w:sdt>
                  </w:p>
                </w:sdtContent>
              </w:sdt>
            </w:tc>
            <w:tc>
              <w:tcPr>
                <w:tcW w:w="8820" w:type="dxa"/>
                <w:shd w:val="clear" w:color="auto" w:fill="auto"/>
                <w:tcMar>
                  <w:top w:w="100" w:type="dxa"/>
                  <w:left w:w="100" w:type="dxa"/>
                  <w:bottom w:w="100" w:type="dxa"/>
                  <w:right w:w="100" w:type="dxa"/>
                </w:tcMar>
              </w:tcPr>
              <w:sdt>
                <w:sdtPr>
                  <w:rPr>
                    <w:rFonts w:ascii="Arial" w:hAnsi="Arial" w:cs="Arial"/>
                  </w:rPr>
                  <w:tag w:val="goog_rdk_502"/>
                  <w:id w:val="-1511827776"/>
                </w:sdtPr>
                <w:sdtEndPr>
                  <w:rPr>
                    <w:vanish/>
                    <w:highlight w:val="yellow"/>
                  </w:rPr>
                </w:sdtEndPr>
                <w:sdtContent>
                  <w:p w14:paraId="3E0BCB10" w14:textId="77777777" w:rsidR="00FB6D27" w:rsidRPr="007723B0" w:rsidRDefault="00D043F9" w:rsidP="005A4D8E">
                    <w:pPr>
                      <w:widowControl w:val="0"/>
                      <w:spacing w:before="240" w:after="240" w:line="240" w:lineRule="auto"/>
                      <w:rPr>
                        <w:rFonts w:ascii="Arial" w:hAnsi="Arial" w:cs="Arial"/>
                        <w:b/>
                      </w:rPr>
                    </w:pPr>
                    <w:sdt>
                      <w:sdtPr>
                        <w:rPr>
                          <w:rFonts w:ascii="Arial" w:hAnsi="Arial" w:cs="Arial"/>
                        </w:rPr>
                        <w:tag w:val="goog_rdk_501"/>
                        <w:id w:val="435485353"/>
                      </w:sdtPr>
                      <w:sdtEndPr/>
                      <w:sdtContent>
                        <w:r w:rsidR="00FB6D27" w:rsidRPr="007723B0">
                          <w:rPr>
                            <w:rFonts w:ascii="Arial" w:hAnsi="Arial" w:cs="Arial"/>
                            <w:b/>
                          </w:rPr>
                          <w:t>Web Map Tile Service</w:t>
                        </w:r>
                        <w:r w:rsidR="00FB6D27" w:rsidRPr="007723B0">
                          <w:rPr>
                            <w:rFonts w:ascii="Arial" w:hAnsi="Arial" w:cs="Arial"/>
                          </w:rPr>
                          <w:t xml:space="preserve"> </w:t>
                        </w:r>
                      </w:sdtContent>
                    </w:sdt>
                  </w:p>
                </w:sdtContent>
              </w:sdt>
              <w:sdt>
                <w:sdtPr>
                  <w:rPr>
                    <w:rFonts w:ascii="Arial" w:hAnsi="Arial" w:cs="Arial"/>
                  </w:rPr>
                  <w:tag w:val="goog_rdk_504"/>
                  <w:id w:val="-604651386"/>
                </w:sdtPr>
                <w:sdtEndPr>
                  <w:rPr>
                    <w:vanish/>
                    <w:highlight w:val="yellow"/>
                  </w:rPr>
                </w:sdtEndPr>
                <w:sdtContent>
                  <w:p w14:paraId="657A0368" w14:textId="43D0357D" w:rsidR="00FB6D27" w:rsidRPr="007723B0" w:rsidRDefault="00D043F9" w:rsidP="005A4D8E">
                    <w:pPr>
                      <w:widowControl w:val="0"/>
                      <w:spacing w:before="240" w:after="240" w:line="240" w:lineRule="auto"/>
                      <w:rPr>
                        <w:rFonts w:ascii="Arial" w:hAnsi="Arial" w:cs="Arial"/>
                      </w:rPr>
                    </w:pPr>
                    <w:sdt>
                      <w:sdtPr>
                        <w:rPr>
                          <w:rFonts w:ascii="Arial" w:hAnsi="Arial" w:cs="Arial"/>
                        </w:rPr>
                        <w:tag w:val="goog_rdk_503"/>
                        <w:id w:val="1728654540"/>
                      </w:sdtPr>
                      <w:sdtEndPr/>
                      <w:sdtContent>
                        <w:r w:rsidR="00FB6D27" w:rsidRPr="007723B0">
                          <w:rPr>
                            <w:rFonts w:ascii="Arial" w:hAnsi="Arial" w:cs="Arial"/>
                          </w:rPr>
                          <w:t xml:space="preserve">The Supplier shall provide for all Aerial Imagery data products provided by the </w:t>
                        </w:r>
                        <w:r w:rsidR="00513928">
                          <w:rPr>
                            <w:rFonts w:ascii="Arial" w:hAnsi="Arial" w:cs="Arial"/>
                          </w:rPr>
                          <w:t>APHDS Supplier</w:t>
                        </w:r>
                        <w:r w:rsidR="00FB6D27" w:rsidRPr="007723B0">
                          <w:rPr>
                            <w:rFonts w:ascii="Arial" w:hAnsi="Arial" w:cs="Arial"/>
                          </w:rPr>
                          <w:t xml:space="preserve"> through a Web Map Tile Service (WMTS) conforming to the INSPIRE Directive view service standards. This shall include creation of Gemini 2.3 (as amended) compliant WMS metadata as a layer. </w:t>
                        </w:r>
                      </w:sdtContent>
                    </w:sdt>
                  </w:p>
                </w:sdtContent>
              </w:sdt>
              <w:sdt>
                <w:sdtPr>
                  <w:rPr>
                    <w:rFonts w:ascii="Arial" w:hAnsi="Arial" w:cs="Arial"/>
                  </w:rPr>
                  <w:tag w:val="goog_rdk_506"/>
                  <w:id w:val="-1779254462"/>
                </w:sdtPr>
                <w:sdtEndPr>
                  <w:rPr>
                    <w:vanish/>
                    <w:highlight w:val="yellow"/>
                  </w:rPr>
                </w:sdtEndPr>
                <w:sdtContent>
                  <w:p w14:paraId="14E1A62B" w14:textId="4767CB80" w:rsidR="00FB6D27" w:rsidRPr="007723B0" w:rsidRDefault="00D043F9" w:rsidP="001A36BB">
                    <w:pPr>
                      <w:widowControl w:val="0"/>
                      <w:spacing w:before="240" w:after="240" w:line="240" w:lineRule="auto"/>
                      <w:rPr>
                        <w:rFonts w:ascii="Arial" w:hAnsi="Arial" w:cs="Arial"/>
                        <w:b/>
                      </w:rPr>
                    </w:pPr>
                    <w:sdt>
                      <w:sdtPr>
                        <w:rPr>
                          <w:rFonts w:ascii="Arial" w:hAnsi="Arial" w:cs="Arial"/>
                        </w:rPr>
                        <w:tag w:val="goog_rdk_505"/>
                        <w:id w:val="1192500078"/>
                      </w:sdtPr>
                      <w:sdtEndPr/>
                      <w:sdtContent>
                        <w:r w:rsidR="00FB6D27" w:rsidRPr="007723B0">
                          <w:rPr>
                            <w:rFonts w:ascii="Arial" w:hAnsi="Arial" w:cs="Arial"/>
                          </w:rPr>
                          <w:t xml:space="preserve">Each individual Tile shall be provided with accompanying </w:t>
                        </w:r>
                        <w:r w:rsidR="00513928">
                          <w:rPr>
                            <w:rFonts w:ascii="Arial" w:hAnsi="Arial" w:cs="Arial"/>
                          </w:rPr>
                          <w:t>metadata as part of the feed (see</w:t>
                        </w:r>
                        <w:r w:rsidR="00FB6D27" w:rsidRPr="007723B0">
                          <w:rPr>
                            <w:rFonts w:ascii="Arial" w:hAnsi="Arial" w:cs="Arial"/>
                          </w:rPr>
                          <w:t xml:space="preserve"> section 2 below), regarding the information contained in and extent of the specific Tile, including but not limited to metadata described in section 2 </w:t>
                        </w:r>
                        <w:r w:rsidR="001A36BB">
                          <w:rPr>
                            <w:rFonts w:ascii="Arial" w:hAnsi="Arial" w:cs="Arial"/>
                          </w:rPr>
                          <w:t>below</w:t>
                        </w:r>
                        <w:r w:rsidR="00FB6D27" w:rsidRPr="007723B0">
                          <w:rPr>
                            <w:rFonts w:ascii="Arial" w:hAnsi="Arial" w:cs="Arial"/>
                          </w:rPr>
                          <w:t>.</w:t>
                        </w:r>
                      </w:sdtContent>
                    </w:sdt>
                  </w:p>
                </w:sdtContent>
              </w:sdt>
            </w:tc>
            <w:tc>
              <w:tcPr>
                <w:tcW w:w="555" w:type="dxa"/>
                <w:shd w:val="clear" w:color="auto" w:fill="auto"/>
                <w:tcMar>
                  <w:top w:w="100" w:type="dxa"/>
                  <w:left w:w="100" w:type="dxa"/>
                  <w:bottom w:w="100" w:type="dxa"/>
                  <w:right w:w="100" w:type="dxa"/>
                </w:tcMar>
              </w:tcPr>
              <w:sdt>
                <w:sdtPr>
                  <w:rPr>
                    <w:rFonts w:ascii="Arial" w:hAnsi="Arial" w:cs="Arial"/>
                  </w:rPr>
                  <w:tag w:val="goog_rdk_508"/>
                  <w:id w:val="-1123998575"/>
                </w:sdtPr>
                <w:sdtEndPr>
                  <w:rPr>
                    <w:vanish/>
                    <w:highlight w:val="yellow"/>
                  </w:rPr>
                </w:sdtEndPr>
                <w:sdtContent>
                  <w:p w14:paraId="2FB07CFD" w14:textId="77777777" w:rsidR="00FB6D27" w:rsidRPr="007723B0" w:rsidRDefault="00D043F9" w:rsidP="005A4D8E">
                    <w:pPr>
                      <w:widowControl w:val="0"/>
                      <w:spacing w:line="240" w:lineRule="auto"/>
                      <w:rPr>
                        <w:rFonts w:ascii="Arial" w:hAnsi="Arial" w:cs="Arial"/>
                      </w:rPr>
                    </w:pPr>
                    <w:sdt>
                      <w:sdtPr>
                        <w:rPr>
                          <w:rFonts w:ascii="Arial" w:hAnsi="Arial" w:cs="Arial"/>
                        </w:rPr>
                        <w:tag w:val="goog_rdk_507"/>
                        <w:id w:val="862868506"/>
                      </w:sdtPr>
                      <w:sdtEndPr/>
                      <w:sdtContent>
                        <w:r w:rsidR="00FB6D27" w:rsidRPr="007723B0">
                          <w:rPr>
                            <w:rFonts w:ascii="Arial" w:hAnsi="Arial" w:cs="Arial"/>
                          </w:rPr>
                          <w:t>M</w:t>
                        </w:r>
                      </w:sdtContent>
                    </w:sdt>
                  </w:p>
                </w:sdtContent>
              </w:sdt>
            </w:tc>
          </w:tr>
        </w:sdtContent>
      </w:sdt>
      <w:tr w:rsidR="00FB6D27" w14:paraId="67B7C7EC" w14:textId="77777777" w:rsidTr="005A4D8E">
        <w:trPr>
          <w:trHeight w:val="420"/>
        </w:trPr>
        <w:tc>
          <w:tcPr>
            <w:tcW w:w="975" w:type="dxa"/>
            <w:shd w:val="clear" w:color="auto" w:fill="auto"/>
            <w:tcMar>
              <w:top w:w="100" w:type="dxa"/>
              <w:left w:w="100" w:type="dxa"/>
              <w:bottom w:w="100" w:type="dxa"/>
              <w:right w:w="100" w:type="dxa"/>
            </w:tcMar>
          </w:tcPr>
          <w:sdt>
            <w:sdtPr>
              <w:rPr>
                <w:rFonts w:ascii="Arial" w:hAnsi="Arial" w:cs="Arial"/>
              </w:rPr>
              <w:tag w:val="goog_rdk_511"/>
              <w:id w:val="-272639570"/>
            </w:sdtPr>
            <w:sdtEndPr>
              <w:rPr>
                <w:vanish/>
                <w:highlight w:val="yellow"/>
              </w:rPr>
            </w:sdtEndPr>
            <w:sdtContent>
              <w:p w14:paraId="454DFA12" w14:textId="77777777" w:rsidR="00FB6D27" w:rsidRPr="007723B0" w:rsidRDefault="00D043F9" w:rsidP="005A4D8E">
                <w:pPr>
                  <w:widowControl w:val="0"/>
                  <w:spacing w:line="240" w:lineRule="auto"/>
                  <w:rPr>
                    <w:rFonts w:ascii="Arial" w:hAnsi="Arial" w:cs="Arial"/>
                  </w:rPr>
                </w:pPr>
                <w:sdt>
                  <w:sdtPr>
                    <w:rPr>
                      <w:rFonts w:ascii="Arial" w:hAnsi="Arial" w:cs="Arial"/>
                    </w:rPr>
                    <w:tag w:val="goog_rdk_510"/>
                    <w:id w:val="1712686645"/>
                  </w:sdtPr>
                  <w:sdtEndPr/>
                  <w:sdtContent/>
                </w:sdt>
              </w:p>
            </w:sdtContent>
          </w:sdt>
          <w:p w14:paraId="5B7F5DDA" w14:textId="77777777" w:rsidR="00FB6D27" w:rsidRPr="007723B0" w:rsidRDefault="00FB6D27" w:rsidP="005A4D8E">
            <w:pPr>
              <w:widowControl w:val="0"/>
              <w:spacing w:line="240" w:lineRule="auto"/>
              <w:rPr>
                <w:rFonts w:ascii="Arial" w:hAnsi="Arial" w:cs="Arial"/>
              </w:rPr>
            </w:pPr>
            <w:r w:rsidRPr="007723B0">
              <w:rPr>
                <w:rFonts w:ascii="Arial" w:hAnsi="Arial" w:cs="Arial"/>
              </w:rPr>
              <w:t>1.</w:t>
            </w:r>
            <w:sdt>
              <w:sdtPr>
                <w:rPr>
                  <w:rFonts w:ascii="Arial" w:hAnsi="Arial" w:cs="Arial"/>
                </w:rPr>
                <w:tag w:val="goog_rdk_512"/>
                <w:id w:val="1273208492"/>
              </w:sdtPr>
              <w:sdtEndPr/>
              <w:sdtContent>
                <w:r w:rsidRPr="007723B0">
                  <w:rPr>
                    <w:rFonts w:ascii="Arial" w:hAnsi="Arial" w:cs="Arial"/>
                  </w:rPr>
                  <w:t>3</w:t>
                </w:r>
              </w:sdtContent>
            </w:sdt>
            <w:sdt>
              <w:sdtPr>
                <w:rPr>
                  <w:rFonts w:ascii="Arial" w:hAnsi="Arial" w:cs="Arial"/>
                </w:rPr>
                <w:tag w:val="goog_rdk_513"/>
                <w:id w:val="-1759598523"/>
                <w:showingPlcHdr/>
              </w:sdtPr>
              <w:sdtEndPr/>
              <w:sdtContent>
                <w:r w:rsidRPr="007723B0">
                  <w:rPr>
                    <w:rFonts w:ascii="Arial" w:hAnsi="Arial" w:cs="Arial"/>
                  </w:rPr>
                  <w:t xml:space="preserve">     </w:t>
                </w:r>
              </w:sdtContent>
            </w:sdt>
          </w:p>
        </w:tc>
        <w:tc>
          <w:tcPr>
            <w:tcW w:w="8820" w:type="dxa"/>
            <w:shd w:val="clear" w:color="auto" w:fill="auto"/>
            <w:tcMar>
              <w:top w:w="100" w:type="dxa"/>
              <w:left w:w="100" w:type="dxa"/>
              <w:bottom w:w="100" w:type="dxa"/>
              <w:right w:w="100" w:type="dxa"/>
            </w:tcMar>
          </w:tcPr>
          <w:p w14:paraId="404061D1" w14:textId="77777777" w:rsidR="00FB6D27" w:rsidRPr="007723B0" w:rsidRDefault="00FB6D27" w:rsidP="005A4D8E">
            <w:pPr>
              <w:widowControl w:val="0"/>
              <w:spacing w:before="240" w:after="240" w:line="240" w:lineRule="auto"/>
              <w:rPr>
                <w:rFonts w:ascii="Arial" w:hAnsi="Arial" w:cs="Arial"/>
                <w:b/>
              </w:rPr>
            </w:pPr>
            <w:r w:rsidRPr="007723B0">
              <w:rPr>
                <w:rFonts w:ascii="Arial" w:hAnsi="Arial" w:cs="Arial"/>
                <w:b/>
              </w:rPr>
              <w:t>Web Feature Services</w:t>
            </w:r>
          </w:p>
          <w:p w14:paraId="00F55ECE" w14:textId="4223AF97" w:rsidR="00FB6D27" w:rsidRPr="007723B0" w:rsidRDefault="00FB6D27" w:rsidP="005A4D8E">
            <w:pPr>
              <w:widowControl w:val="0"/>
              <w:spacing w:before="240" w:after="240" w:line="240" w:lineRule="auto"/>
              <w:rPr>
                <w:rFonts w:ascii="Arial" w:hAnsi="Arial" w:cs="Arial"/>
              </w:rPr>
            </w:pPr>
            <w:r w:rsidRPr="007723B0">
              <w:rPr>
                <w:rFonts w:ascii="Arial" w:hAnsi="Arial" w:cs="Arial"/>
              </w:rPr>
              <w:t>The Supplier shall provide a Web Feature Service (WFS) for all vector datasets, including metadata layers for image</w:t>
            </w:r>
            <w:r w:rsidR="00513928">
              <w:rPr>
                <w:rFonts w:ascii="Arial" w:hAnsi="Arial" w:cs="Arial"/>
              </w:rPr>
              <w:t>ry products, specified in this C</w:t>
            </w:r>
            <w:r w:rsidRPr="007723B0">
              <w:rPr>
                <w:rFonts w:ascii="Arial" w:hAnsi="Arial" w:cs="Arial"/>
              </w:rPr>
              <w:t xml:space="preserve">ontract that complies with Open Geospatial Consortium Interface standards. </w:t>
            </w:r>
          </w:p>
        </w:tc>
        <w:tc>
          <w:tcPr>
            <w:tcW w:w="555" w:type="dxa"/>
            <w:shd w:val="clear" w:color="auto" w:fill="auto"/>
            <w:tcMar>
              <w:top w:w="100" w:type="dxa"/>
              <w:left w:w="100" w:type="dxa"/>
              <w:bottom w:w="100" w:type="dxa"/>
              <w:right w:w="100" w:type="dxa"/>
            </w:tcMar>
          </w:tcPr>
          <w:sdt>
            <w:sdtPr>
              <w:rPr>
                <w:rFonts w:ascii="Arial" w:hAnsi="Arial" w:cs="Arial"/>
              </w:rPr>
              <w:tag w:val="goog_rdk_516"/>
              <w:id w:val="1703510151"/>
            </w:sdtPr>
            <w:sdtEndPr>
              <w:rPr>
                <w:vanish/>
                <w:highlight w:val="yellow"/>
              </w:rPr>
            </w:sdtEndPr>
            <w:sdtContent>
              <w:p w14:paraId="6042AA13" w14:textId="77777777" w:rsidR="00FB6D27" w:rsidRPr="007723B0" w:rsidRDefault="00D043F9" w:rsidP="005A4D8E">
                <w:pPr>
                  <w:widowControl w:val="0"/>
                  <w:spacing w:line="240" w:lineRule="auto"/>
                  <w:rPr>
                    <w:rFonts w:ascii="Arial" w:hAnsi="Arial" w:cs="Arial"/>
                  </w:rPr>
                </w:pPr>
                <w:sdt>
                  <w:sdtPr>
                    <w:rPr>
                      <w:rFonts w:ascii="Arial" w:hAnsi="Arial" w:cs="Arial"/>
                    </w:rPr>
                    <w:tag w:val="goog_rdk_515"/>
                    <w:id w:val="-1020860645"/>
                  </w:sdtPr>
                  <w:sdtEndPr/>
                  <w:sdtContent/>
                </w:sdt>
              </w:p>
            </w:sdtContent>
          </w:sdt>
          <w:p w14:paraId="78837F4E" w14:textId="77777777" w:rsidR="00FB6D27" w:rsidRPr="007723B0" w:rsidRDefault="00FB6D27" w:rsidP="005A4D8E">
            <w:pPr>
              <w:widowControl w:val="0"/>
              <w:spacing w:line="240" w:lineRule="auto"/>
              <w:rPr>
                <w:rFonts w:ascii="Arial" w:hAnsi="Arial" w:cs="Arial"/>
              </w:rPr>
            </w:pPr>
            <w:r w:rsidRPr="007723B0">
              <w:rPr>
                <w:rFonts w:ascii="Arial" w:hAnsi="Arial" w:cs="Arial"/>
              </w:rPr>
              <w:t>M</w:t>
            </w:r>
          </w:p>
        </w:tc>
      </w:tr>
      <w:tr w:rsidR="00FB6D27" w14:paraId="3DAA692C" w14:textId="77777777" w:rsidTr="005A4D8E">
        <w:trPr>
          <w:trHeight w:val="420"/>
        </w:trPr>
        <w:tc>
          <w:tcPr>
            <w:tcW w:w="10350" w:type="dxa"/>
            <w:gridSpan w:val="3"/>
            <w:shd w:val="clear" w:color="auto" w:fill="auto"/>
            <w:tcMar>
              <w:top w:w="100" w:type="dxa"/>
              <w:left w:w="100" w:type="dxa"/>
              <w:bottom w:w="100" w:type="dxa"/>
              <w:right w:w="100" w:type="dxa"/>
            </w:tcMar>
          </w:tcPr>
          <w:p w14:paraId="107D9ADA" w14:textId="501B333E" w:rsidR="00FB6D27" w:rsidRPr="008405F0" w:rsidRDefault="008405F0" w:rsidP="008405F0">
            <w:pPr>
              <w:pStyle w:val="ListParagraph"/>
              <w:widowControl w:val="0"/>
              <w:numPr>
                <w:ilvl w:val="0"/>
                <w:numId w:val="38"/>
              </w:numPr>
              <w:spacing w:after="0" w:line="240" w:lineRule="auto"/>
              <w:rPr>
                <w:rFonts w:ascii="Arial" w:hAnsi="Arial" w:cs="Arial"/>
                <w:b/>
                <w:color w:val="000000"/>
              </w:rPr>
            </w:pPr>
            <w:r w:rsidRPr="008405F0">
              <w:rPr>
                <w:rFonts w:ascii="Arial" w:hAnsi="Arial" w:cs="Arial"/>
                <w:b/>
                <w:color w:val="000000"/>
              </w:rPr>
              <w:t>Metadata</w:t>
            </w:r>
          </w:p>
        </w:tc>
      </w:tr>
      <w:tr w:rsidR="00FB6D27" w14:paraId="6ECE4928" w14:textId="77777777" w:rsidTr="005A4D8E">
        <w:trPr>
          <w:trHeight w:val="420"/>
        </w:trPr>
        <w:tc>
          <w:tcPr>
            <w:tcW w:w="975" w:type="dxa"/>
            <w:shd w:val="clear" w:color="auto" w:fill="auto"/>
            <w:tcMar>
              <w:top w:w="100" w:type="dxa"/>
              <w:left w:w="100" w:type="dxa"/>
              <w:bottom w:w="100" w:type="dxa"/>
              <w:right w:w="100" w:type="dxa"/>
            </w:tcMar>
          </w:tcPr>
          <w:p w14:paraId="4D919DDE" w14:textId="77777777" w:rsidR="00FB6D27" w:rsidRPr="007723B0" w:rsidRDefault="00FB6D27" w:rsidP="005A4D8E">
            <w:pPr>
              <w:widowControl w:val="0"/>
              <w:spacing w:line="240" w:lineRule="auto"/>
              <w:rPr>
                <w:rFonts w:ascii="Arial" w:hAnsi="Arial" w:cs="Arial"/>
                <w:b/>
                <w:sz w:val="20"/>
                <w:szCs w:val="20"/>
              </w:rPr>
            </w:pPr>
            <w:r w:rsidRPr="007723B0">
              <w:rPr>
                <w:rFonts w:ascii="Arial" w:hAnsi="Arial" w:cs="Arial"/>
                <w:b/>
                <w:sz w:val="20"/>
                <w:szCs w:val="20"/>
              </w:rPr>
              <w:t xml:space="preserve">2.1 </w:t>
            </w:r>
          </w:p>
        </w:tc>
        <w:tc>
          <w:tcPr>
            <w:tcW w:w="8820" w:type="dxa"/>
            <w:shd w:val="clear" w:color="auto" w:fill="auto"/>
            <w:tcMar>
              <w:top w:w="100" w:type="dxa"/>
              <w:left w:w="100" w:type="dxa"/>
              <w:bottom w:w="100" w:type="dxa"/>
              <w:right w:w="100" w:type="dxa"/>
            </w:tcMar>
          </w:tcPr>
          <w:p w14:paraId="6662222A" w14:textId="2EB8E403" w:rsidR="00FB6D27" w:rsidRPr="007723B0" w:rsidRDefault="00FB6D27" w:rsidP="005A4D8E">
            <w:pPr>
              <w:widowControl w:val="0"/>
              <w:spacing w:before="240" w:after="240" w:line="240" w:lineRule="auto"/>
              <w:rPr>
                <w:rFonts w:ascii="Arial" w:hAnsi="Arial" w:cs="Arial"/>
              </w:rPr>
            </w:pPr>
            <w:r w:rsidRPr="007723B0">
              <w:rPr>
                <w:rFonts w:ascii="Arial" w:hAnsi="Arial" w:cs="Arial"/>
              </w:rPr>
              <w:t xml:space="preserve">Alongside </w:t>
            </w:r>
            <w:sdt>
              <w:sdtPr>
                <w:rPr>
                  <w:rFonts w:ascii="Arial" w:hAnsi="Arial" w:cs="Arial"/>
                </w:rPr>
                <w:tag w:val="goog_rdk_519"/>
                <w:id w:val="-557478597"/>
              </w:sdtPr>
              <w:sdtEndPr/>
              <w:sdtContent>
                <w:r w:rsidR="007146A6">
                  <w:rPr>
                    <w:rFonts w:ascii="Arial" w:hAnsi="Arial" w:cs="Arial"/>
                  </w:rPr>
                  <w:t xml:space="preserve">all of the </w:t>
                </w:r>
                <w:r w:rsidR="00513928">
                  <w:rPr>
                    <w:rFonts w:ascii="Arial" w:hAnsi="Arial" w:cs="Arial"/>
                  </w:rPr>
                  <w:t>S</w:t>
                </w:r>
                <w:r w:rsidRPr="007723B0">
                  <w:rPr>
                    <w:rFonts w:ascii="Arial" w:hAnsi="Arial" w:cs="Arial"/>
                  </w:rPr>
                  <w:t xml:space="preserve">ervices set out in section 1 of this table, </w:t>
                </w:r>
              </w:sdtContent>
            </w:sdt>
            <w:r w:rsidRPr="007723B0">
              <w:rPr>
                <w:rFonts w:ascii="Arial" w:hAnsi="Arial" w:cs="Arial"/>
              </w:rPr>
              <w:t xml:space="preserve">the Supplier will make available all of the metadata set out in </w:t>
            </w:r>
            <w:r w:rsidR="00513928">
              <w:rPr>
                <w:rFonts w:ascii="Arial" w:hAnsi="Arial" w:cs="Arial"/>
              </w:rPr>
              <w:t xml:space="preserve">Table C </w:t>
            </w:r>
            <w:r w:rsidRPr="007723B0">
              <w:rPr>
                <w:rFonts w:ascii="Arial" w:hAnsi="Arial" w:cs="Arial"/>
              </w:rPr>
              <w:t xml:space="preserve">of </w:t>
            </w:r>
            <w:r w:rsidR="00513928">
              <w:rPr>
                <w:rFonts w:ascii="Arial" w:hAnsi="Arial" w:cs="Arial"/>
              </w:rPr>
              <w:t>APHDS Supplier’s</w:t>
            </w:r>
            <w:sdt>
              <w:sdtPr>
                <w:rPr>
                  <w:rFonts w:ascii="Arial" w:hAnsi="Arial" w:cs="Arial"/>
                </w:rPr>
                <w:tag w:val="goog_rdk_524"/>
                <w:id w:val="565148019"/>
              </w:sdtPr>
              <w:sdtEndPr/>
              <w:sdtContent>
                <w:r w:rsidRPr="007723B0">
                  <w:rPr>
                    <w:rFonts w:ascii="Arial" w:hAnsi="Arial" w:cs="Arial"/>
                  </w:rPr>
                  <w:t xml:space="preserve"> Specification</w:t>
                </w:r>
                <w:r w:rsidR="00513928">
                  <w:rPr>
                    <w:rFonts w:ascii="Arial" w:hAnsi="Arial" w:cs="Arial"/>
                  </w:rPr>
                  <w:t xml:space="preserve"> (See Annex A)</w:t>
                </w:r>
              </w:sdtContent>
            </w:sdt>
            <w:r w:rsidRPr="007723B0">
              <w:rPr>
                <w:rFonts w:ascii="Arial" w:hAnsi="Arial" w:cs="Arial"/>
              </w:rPr>
              <w:t xml:space="preserve">, in the most appropriate manner for the data and the </w:t>
            </w:r>
            <w:r w:rsidR="00513928">
              <w:rPr>
                <w:rFonts w:ascii="Arial" w:hAnsi="Arial" w:cs="Arial"/>
              </w:rPr>
              <w:t>S</w:t>
            </w:r>
            <w:r w:rsidRPr="007723B0">
              <w:rPr>
                <w:rFonts w:ascii="Arial" w:hAnsi="Arial" w:cs="Arial"/>
              </w:rPr>
              <w:t>ervice</w:t>
            </w:r>
            <w:r w:rsidR="00BD5E59">
              <w:rPr>
                <w:rFonts w:ascii="Arial" w:hAnsi="Arial" w:cs="Arial"/>
              </w:rPr>
              <w:t xml:space="preserve"> requirements</w:t>
            </w:r>
            <w:r w:rsidRPr="007723B0">
              <w:rPr>
                <w:rFonts w:ascii="Arial" w:hAnsi="Arial" w:cs="Arial"/>
              </w:rPr>
              <w:t>. This includes the mandatory ‘Elements of Discovery Level Metadata’ conforming to the UK Gemini 2.3 standard and the following information:</w:t>
            </w:r>
          </w:p>
          <w:p w14:paraId="5DC5A143" w14:textId="77777777" w:rsidR="00FB6D27" w:rsidRPr="007723B0" w:rsidRDefault="00FB6D27" w:rsidP="005A4D8E">
            <w:pPr>
              <w:widowControl w:val="0"/>
              <w:spacing w:before="240" w:after="240" w:line="240" w:lineRule="auto"/>
              <w:rPr>
                <w:rFonts w:ascii="Arial" w:hAnsi="Arial" w:cs="Arial"/>
              </w:rPr>
            </w:pPr>
            <w:r w:rsidRPr="007723B0">
              <w:rPr>
                <w:rFonts w:ascii="Arial" w:hAnsi="Arial" w:cs="Arial"/>
              </w:rPr>
              <w:t xml:space="preserve">(a) tile reference; </w:t>
            </w:r>
          </w:p>
          <w:p w14:paraId="01C878C9" w14:textId="77777777" w:rsidR="00FB6D27" w:rsidRPr="007723B0" w:rsidRDefault="00FB6D27" w:rsidP="005A4D8E">
            <w:pPr>
              <w:widowControl w:val="0"/>
              <w:spacing w:before="240" w:after="240" w:line="240" w:lineRule="auto"/>
              <w:rPr>
                <w:rFonts w:ascii="Arial" w:hAnsi="Arial" w:cs="Arial"/>
              </w:rPr>
            </w:pPr>
            <w:r w:rsidRPr="007723B0">
              <w:rPr>
                <w:rFonts w:ascii="Arial" w:hAnsi="Arial" w:cs="Arial"/>
              </w:rPr>
              <w:t xml:space="preserve">(b) flight line; </w:t>
            </w:r>
          </w:p>
          <w:p w14:paraId="02CE6AA6" w14:textId="77777777" w:rsidR="00FB6D27" w:rsidRPr="007723B0" w:rsidRDefault="00FB6D27" w:rsidP="005A4D8E">
            <w:pPr>
              <w:widowControl w:val="0"/>
              <w:spacing w:before="240" w:after="240" w:line="240" w:lineRule="auto"/>
              <w:rPr>
                <w:rFonts w:ascii="Arial" w:hAnsi="Arial" w:cs="Arial"/>
              </w:rPr>
            </w:pPr>
            <w:r w:rsidRPr="007723B0">
              <w:rPr>
                <w:rFonts w:ascii="Arial" w:hAnsi="Arial" w:cs="Arial"/>
              </w:rPr>
              <w:lastRenderedPageBreak/>
              <w:t xml:space="preserve">(c) time and date of capture; </w:t>
            </w:r>
          </w:p>
          <w:p w14:paraId="43DE1B8D" w14:textId="77777777" w:rsidR="00FB6D27" w:rsidRPr="007723B0" w:rsidRDefault="00FB6D27" w:rsidP="005A4D8E">
            <w:pPr>
              <w:widowControl w:val="0"/>
              <w:spacing w:before="240" w:after="240" w:line="240" w:lineRule="auto"/>
              <w:rPr>
                <w:rFonts w:ascii="Arial" w:hAnsi="Arial" w:cs="Arial"/>
              </w:rPr>
            </w:pPr>
            <w:r w:rsidRPr="007723B0">
              <w:rPr>
                <w:rFonts w:ascii="Arial" w:hAnsi="Arial" w:cs="Arial"/>
              </w:rPr>
              <w:t xml:space="preserve">(d)  year of capture; </w:t>
            </w:r>
          </w:p>
          <w:p w14:paraId="3AD3D85E" w14:textId="77777777" w:rsidR="00FB6D27" w:rsidRPr="007723B0" w:rsidRDefault="00FB6D27" w:rsidP="005A4D8E">
            <w:pPr>
              <w:widowControl w:val="0"/>
              <w:spacing w:before="240" w:after="240" w:line="240" w:lineRule="auto"/>
              <w:rPr>
                <w:rFonts w:ascii="Arial" w:hAnsi="Arial" w:cs="Arial"/>
              </w:rPr>
            </w:pPr>
            <w:r w:rsidRPr="007723B0">
              <w:rPr>
                <w:rFonts w:ascii="Arial" w:hAnsi="Arial" w:cs="Arial"/>
              </w:rPr>
              <w:t>(e)  image footprints;</w:t>
            </w:r>
          </w:p>
          <w:p w14:paraId="6C2072C6" w14:textId="77777777" w:rsidR="00FB6D27" w:rsidRPr="007723B0" w:rsidRDefault="00FB6D27" w:rsidP="005A4D8E">
            <w:pPr>
              <w:widowControl w:val="0"/>
              <w:spacing w:before="240" w:after="240" w:line="240" w:lineRule="auto"/>
              <w:rPr>
                <w:rFonts w:ascii="Arial" w:hAnsi="Arial" w:cs="Arial"/>
              </w:rPr>
            </w:pPr>
            <w:r w:rsidRPr="007723B0">
              <w:rPr>
                <w:rFonts w:ascii="Arial" w:hAnsi="Arial" w:cs="Arial"/>
              </w:rPr>
              <w:t>(f) process applied to data;</w:t>
            </w:r>
          </w:p>
          <w:p w14:paraId="33E013F6" w14:textId="0141122D" w:rsidR="00FB6D27" w:rsidRPr="007723B0" w:rsidRDefault="0055788A" w:rsidP="005A4D8E">
            <w:pPr>
              <w:widowControl w:val="0"/>
              <w:spacing w:before="240" w:after="240" w:line="240" w:lineRule="auto"/>
              <w:rPr>
                <w:rFonts w:ascii="Arial" w:hAnsi="Arial" w:cs="Arial"/>
              </w:rPr>
            </w:pPr>
            <w:r>
              <w:rPr>
                <w:rFonts w:ascii="Arial" w:hAnsi="Arial" w:cs="Arial"/>
              </w:rPr>
              <w:t>(g) Ortho accuracy;</w:t>
            </w:r>
          </w:p>
          <w:p w14:paraId="366A8BED" w14:textId="38A0EBD9" w:rsidR="00FB6D27" w:rsidRDefault="0055788A" w:rsidP="005A4D8E">
            <w:pPr>
              <w:widowControl w:val="0"/>
              <w:spacing w:before="240" w:after="240" w:line="240" w:lineRule="auto"/>
              <w:rPr>
                <w:rFonts w:ascii="Arial" w:hAnsi="Arial" w:cs="Arial"/>
              </w:rPr>
            </w:pPr>
            <w:r>
              <w:rPr>
                <w:rFonts w:ascii="Arial" w:hAnsi="Arial" w:cs="Arial"/>
              </w:rPr>
              <w:t>(h)  RMSE; and</w:t>
            </w:r>
          </w:p>
          <w:p w14:paraId="3086C87C" w14:textId="734AE54A" w:rsidR="00FB6D27" w:rsidRPr="007723B0" w:rsidRDefault="0055788A" w:rsidP="007146A6">
            <w:pPr>
              <w:widowControl w:val="0"/>
              <w:spacing w:before="240" w:after="240" w:line="240" w:lineRule="auto"/>
              <w:rPr>
                <w:rFonts w:ascii="Arial" w:hAnsi="Arial" w:cs="Arial"/>
              </w:rPr>
            </w:pPr>
            <w:r>
              <w:rPr>
                <w:rFonts w:ascii="Arial" w:hAnsi="Arial" w:cs="Arial"/>
              </w:rPr>
              <w:t>(</w:t>
            </w:r>
            <w:proofErr w:type="spellStart"/>
            <w:r>
              <w:rPr>
                <w:rFonts w:ascii="Arial" w:hAnsi="Arial" w:cs="Arial"/>
              </w:rPr>
              <w:t>i</w:t>
            </w:r>
            <w:proofErr w:type="spellEnd"/>
            <w:r>
              <w:rPr>
                <w:rFonts w:ascii="Arial" w:hAnsi="Arial" w:cs="Arial"/>
              </w:rPr>
              <w:t xml:space="preserve">) </w:t>
            </w:r>
            <w:r w:rsidR="00FB6D27" w:rsidRPr="007723B0">
              <w:rPr>
                <w:rFonts w:ascii="Arial" w:hAnsi="Arial" w:cs="Arial"/>
              </w:rPr>
              <w:t xml:space="preserve">any metadata required as part </w:t>
            </w:r>
            <w:r>
              <w:rPr>
                <w:rFonts w:ascii="Arial" w:hAnsi="Arial" w:cs="Arial"/>
              </w:rPr>
              <w:t xml:space="preserve">of providing OGC compliant web </w:t>
            </w:r>
            <w:r w:rsidR="007146A6">
              <w:rPr>
                <w:rFonts w:ascii="Arial" w:hAnsi="Arial" w:cs="Arial"/>
              </w:rPr>
              <w:t>s</w:t>
            </w:r>
            <w:r w:rsidR="00FB6D27" w:rsidRPr="007723B0">
              <w:rPr>
                <w:rFonts w:ascii="Arial" w:hAnsi="Arial" w:cs="Arial"/>
              </w:rPr>
              <w:t>ervices, which may change from time to time.</w:t>
            </w:r>
          </w:p>
        </w:tc>
        <w:tc>
          <w:tcPr>
            <w:tcW w:w="555" w:type="dxa"/>
            <w:shd w:val="clear" w:color="auto" w:fill="auto"/>
            <w:tcMar>
              <w:top w:w="100" w:type="dxa"/>
              <w:left w:w="100" w:type="dxa"/>
              <w:bottom w:w="100" w:type="dxa"/>
              <w:right w:w="100" w:type="dxa"/>
            </w:tcMar>
          </w:tcPr>
          <w:p w14:paraId="3DC5F82A" w14:textId="77777777" w:rsidR="00FB6D27" w:rsidRPr="007723B0" w:rsidRDefault="00FB6D27" w:rsidP="005A4D8E">
            <w:pPr>
              <w:widowControl w:val="0"/>
              <w:spacing w:line="240" w:lineRule="auto"/>
              <w:rPr>
                <w:rFonts w:ascii="Arial" w:hAnsi="Arial" w:cs="Arial"/>
              </w:rPr>
            </w:pPr>
            <w:r w:rsidRPr="007723B0">
              <w:rPr>
                <w:rFonts w:ascii="Arial" w:hAnsi="Arial" w:cs="Arial"/>
              </w:rPr>
              <w:lastRenderedPageBreak/>
              <w:t>M</w:t>
            </w:r>
          </w:p>
        </w:tc>
      </w:tr>
      <w:tr w:rsidR="00FB6D27" w14:paraId="3A8C45AE" w14:textId="77777777" w:rsidTr="005A4D8E">
        <w:trPr>
          <w:trHeight w:val="620"/>
        </w:trPr>
        <w:tc>
          <w:tcPr>
            <w:tcW w:w="10350" w:type="dxa"/>
            <w:gridSpan w:val="3"/>
            <w:shd w:val="clear" w:color="auto" w:fill="auto"/>
            <w:tcMar>
              <w:top w:w="100" w:type="dxa"/>
              <w:left w:w="100" w:type="dxa"/>
              <w:bottom w:w="100" w:type="dxa"/>
              <w:right w:w="100" w:type="dxa"/>
            </w:tcMar>
          </w:tcPr>
          <w:p w14:paraId="05CD92FA" w14:textId="77777777" w:rsidR="00FB6D27" w:rsidRPr="007723B0" w:rsidRDefault="00FB6D27" w:rsidP="005A4D8E">
            <w:pPr>
              <w:widowControl w:val="0"/>
              <w:spacing w:before="240" w:after="240" w:line="240" w:lineRule="auto"/>
              <w:rPr>
                <w:rFonts w:ascii="Arial" w:hAnsi="Arial" w:cs="Arial"/>
                <w:b/>
              </w:rPr>
            </w:pPr>
            <w:r w:rsidRPr="007723B0">
              <w:rPr>
                <w:rFonts w:ascii="Arial" w:hAnsi="Arial" w:cs="Arial"/>
                <w:b/>
              </w:rPr>
              <w:t xml:space="preserve">3. </w:t>
            </w:r>
            <w:sdt>
              <w:sdtPr>
                <w:rPr>
                  <w:rFonts w:ascii="Arial" w:hAnsi="Arial" w:cs="Arial"/>
                </w:rPr>
                <w:tag w:val="goog_rdk_525"/>
                <w:id w:val="-2112725994"/>
                <w:showingPlcHdr/>
              </w:sdtPr>
              <w:sdtEndPr/>
              <w:sdtContent>
                <w:r w:rsidRPr="007723B0">
                  <w:rPr>
                    <w:rFonts w:ascii="Arial" w:hAnsi="Arial" w:cs="Arial"/>
                  </w:rPr>
                  <w:t xml:space="preserve">     </w:t>
                </w:r>
              </w:sdtContent>
            </w:sdt>
            <w:sdt>
              <w:sdtPr>
                <w:rPr>
                  <w:rFonts w:ascii="Arial" w:hAnsi="Arial" w:cs="Arial"/>
                </w:rPr>
                <w:tag w:val="goog_rdk_526"/>
                <w:id w:val="174394532"/>
              </w:sdtPr>
              <w:sdtEndPr/>
              <w:sdtContent>
                <w:r w:rsidRPr="007723B0">
                  <w:rPr>
                    <w:rFonts w:ascii="Arial" w:hAnsi="Arial" w:cs="Arial"/>
                    <w:b/>
                  </w:rPr>
                  <w:t>Webservice Availability and performance</w:t>
                </w:r>
              </w:sdtContent>
            </w:sdt>
          </w:p>
        </w:tc>
      </w:tr>
      <w:tr w:rsidR="00FB6D27" w14:paraId="2718C25B" w14:textId="77777777" w:rsidTr="005A4D8E">
        <w:trPr>
          <w:trHeight w:val="420"/>
        </w:trPr>
        <w:tc>
          <w:tcPr>
            <w:tcW w:w="975" w:type="dxa"/>
            <w:shd w:val="clear" w:color="auto" w:fill="auto"/>
            <w:tcMar>
              <w:top w:w="100" w:type="dxa"/>
              <w:left w:w="100" w:type="dxa"/>
              <w:bottom w:w="100" w:type="dxa"/>
              <w:right w:w="100" w:type="dxa"/>
            </w:tcMar>
          </w:tcPr>
          <w:p w14:paraId="3259FB47" w14:textId="77777777" w:rsidR="00FB6D27" w:rsidRPr="007723B0" w:rsidRDefault="00FB6D27" w:rsidP="005A4D8E">
            <w:pPr>
              <w:widowControl w:val="0"/>
              <w:spacing w:line="240" w:lineRule="auto"/>
              <w:rPr>
                <w:rFonts w:ascii="Arial" w:hAnsi="Arial" w:cs="Arial"/>
                <w:b/>
                <w:sz w:val="20"/>
                <w:szCs w:val="20"/>
              </w:rPr>
            </w:pPr>
            <w:r w:rsidRPr="007723B0">
              <w:rPr>
                <w:rFonts w:ascii="Arial" w:hAnsi="Arial" w:cs="Arial"/>
                <w:b/>
                <w:sz w:val="20"/>
                <w:szCs w:val="20"/>
              </w:rPr>
              <w:t xml:space="preserve">3.1 </w:t>
            </w:r>
          </w:p>
        </w:tc>
        <w:tc>
          <w:tcPr>
            <w:tcW w:w="8820" w:type="dxa"/>
            <w:shd w:val="clear" w:color="auto" w:fill="auto"/>
            <w:tcMar>
              <w:top w:w="100" w:type="dxa"/>
              <w:left w:w="100" w:type="dxa"/>
              <w:bottom w:w="100" w:type="dxa"/>
              <w:right w:w="100" w:type="dxa"/>
            </w:tcMar>
          </w:tcPr>
          <w:p w14:paraId="4109AF2E" w14:textId="4790C090" w:rsidR="00FB6D27" w:rsidRPr="007723B0" w:rsidRDefault="00D043F9" w:rsidP="0055788A">
            <w:pPr>
              <w:widowControl w:val="0"/>
              <w:spacing w:before="240" w:after="240" w:line="240" w:lineRule="auto"/>
              <w:rPr>
                <w:rFonts w:ascii="Arial" w:hAnsi="Arial" w:cs="Arial"/>
              </w:rPr>
            </w:pPr>
            <w:sdt>
              <w:sdtPr>
                <w:rPr>
                  <w:rFonts w:ascii="Arial" w:hAnsi="Arial" w:cs="Arial"/>
                </w:rPr>
                <w:tag w:val="goog_rdk_529"/>
                <w:id w:val="-1639170926"/>
              </w:sdtPr>
              <w:sdtEndPr/>
              <w:sdtContent>
                <w:r w:rsidR="00FB6D27" w:rsidRPr="007723B0">
                  <w:rPr>
                    <w:rFonts w:ascii="Arial" w:hAnsi="Arial" w:cs="Arial"/>
                  </w:rPr>
                  <w:t xml:space="preserve">The Supplier will ensure that each of the web </w:t>
                </w:r>
                <w:r w:rsidR="0055788A">
                  <w:rPr>
                    <w:rFonts w:ascii="Arial" w:hAnsi="Arial" w:cs="Arial"/>
                  </w:rPr>
                  <w:t>S</w:t>
                </w:r>
                <w:r w:rsidR="00FB6D27" w:rsidRPr="007723B0">
                  <w:rPr>
                    <w:rFonts w:ascii="Arial" w:hAnsi="Arial" w:cs="Arial"/>
                  </w:rPr>
                  <w:t xml:space="preserve">ervices is available 24/7 with a target availability of 99.5% </w:t>
                </w:r>
              </w:sdtContent>
            </w:sdt>
            <w:sdt>
              <w:sdtPr>
                <w:rPr>
                  <w:rFonts w:ascii="Arial" w:hAnsi="Arial" w:cs="Arial"/>
                </w:rPr>
                <w:tag w:val="goog_rdk_530"/>
                <w:id w:val="196276449"/>
                <w:showingPlcHdr/>
              </w:sdtPr>
              <w:sdtEndPr/>
              <w:sdtContent>
                <w:r w:rsidR="00FB6D27" w:rsidRPr="007723B0">
                  <w:rPr>
                    <w:rFonts w:ascii="Arial" w:hAnsi="Arial" w:cs="Arial"/>
                  </w:rPr>
                  <w:t xml:space="preserve">     </w:t>
                </w:r>
              </w:sdtContent>
            </w:sdt>
          </w:p>
        </w:tc>
        <w:tc>
          <w:tcPr>
            <w:tcW w:w="555" w:type="dxa"/>
            <w:shd w:val="clear" w:color="auto" w:fill="auto"/>
            <w:tcMar>
              <w:top w:w="100" w:type="dxa"/>
              <w:left w:w="100" w:type="dxa"/>
              <w:bottom w:w="100" w:type="dxa"/>
              <w:right w:w="100" w:type="dxa"/>
            </w:tcMar>
          </w:tcPr>
          <w:p w14:paraId="2B925021" w14:textId="77777777" w:rsidR="00FB6D27" w:rsidRPr="007723B0" w:rsidRDefault="00FB6D27" w:rsidP="005A4D8E">
            <w:pPr>
              <w:widowControl w:val="0"/>
              <w:spacing w:line="240" w:lineRule="auto"/>
              <w:rPr>
                <w:rFonts w:ascii="Arial" w:hAnsi="Arial" w:cs="Arial"/>
                <w:sz w:val="20"/>
                <w:szCs w:val="20"/>
              </w:rPr>
            </w:pPr>
            <w:r w:rsidRPr="007723B0">
              <w:rPr>
                <w:rFonts w:ascii="Arial" w:hAnsi="Arial" w:cs="Arial"/>
                <w:sz w:val="20"/>
                <w:szCs w:val="20"/>
              </w:rPr>
              <w:t>M</w:t>
            </w:r>
          </w:p>
        </w:tc>
      </w:tr>
      <w:sdt>
        <w:sdtPr>
          <w:rPr>
            <w:rFonts w:ascii="Arial" w:hAnsi="Arial" w:cs="Arial"/>
          </w:rPr>
          <w:tag w:val="goog_rdk_532"/>
          <w:id w:val="1119188060"/>
        </w:sdtPr>
        <w:sdtEndPr>
          <w:rPr>
            <w:vanish/>
            <w:highlight w:val="yellow"/>
          </w:rPr>
        </w:sdtEndPr>
        <w:sdtContent>
          <w:tr w:rsidR="00FB6D27" w14:paraId="02F6E931" w14:textId="77777777" w:rsidTr="005A4D8E">
            <w:trPr>
              <w:trHeight w:val="420"/>
            </w:trPr>
            <w:tc>
              <w:tcPr>
                <w:tcW w:w="975" w:type="dxa"/>
                <w:shd w:val="clear" w:color="auto" w:fill="auto"/>
                <w:tcMar>
                  <w:top w:w="100" w:type="dxa"/>
                  <w:left w:w="100" w:type="dxa"/>
                  <w:bottom w:w="100" w:type="dxa"/>
                  <w:right w:w="100" w:type="dxa"/>
                </w:tcMar>
              </w:tcPr>
              <w:sdt>
                <w:sdtPr>
                  <w:rPr>
                    <w:rFonts w:ascii="Arial" w:hAnsi="Arial" w:cs="Arial"/>
                  </w:rPr>
                  <w:tag w:val="goog_rdk_534"/>
                  <w:id w:val="-1373533970"/>
                </w:sdtPr>
                <w:sdtEndPr>
                  <w:rPr>
                    <w:vanish/>
                    <w:highlight w:val="yellow"/>
                  </w:rPr>
                </w:sdtEndPr>
                <w:sdtContent>
                  <w:p w14:paraId="7BE4D1A8" w14:textId="77777777" w:rsidR="00FB6D27" w:rsidRPr="007723B0" w:rsidRDefault="00D043F9" w:rsidP="005A4D8E">
                    <w:pPr>
                      <w:widowControl w:val="0"/>
                      <w:spacing w:line="240" w:lineRule="auto"/>
                      <w:rPr>
                        <w:rFonts w:ascii="Arial" w:hAnsi="Arial" w:cs="Arial"/>
                        <w:b/>
                        <w:sz w:val="20"/>
                        <w:szCs w:val="20"/>
                      </w:rPr>
                    </w:pPr>
                    <w:sdt>
                      <w:sdtPr>
                        <w:rPr>
                          <w:rFonts w:ascii="Arial" w:hAnsi="Arial" w:cs="Arial"/>
                        </w:rPr>
                        <w:tag w:val="goog_rdk_533"/>
                        <w:id w:val="1473873279"/>
                      </w:sdtPr>
                      <w:sdtEndPr/>
                      <w:sdtContent>
                        <w:r w:rsidR="00FB6D27" w:rsidRPr="007723B0">
                          <w:rPr>
                            <w:rFonts w:ascii="Arial" w:hAnsi="Arial" w:cs="Arial"/>
                            <w:b/>
                            <w:sz w:val="20"/>
                            <w:szCs w:val="20"/>
                          </w:rPr>
                          <w:t>3.2</w:t>
                        </w:r>
                      </w:sdtContent>
                    </w:sdt>
                  </w:p>
                </w:sdtContent>
              </w:sdt>
            </w:tc>
            <w:tc>
              <w:tcPr>
                <w:tcW w:w="8820" w:type="dxa"/>
                <w:shd w:val="clear" w:color="auto" w:fill="auto"/>
                <w:tcMar>
                  <w:top w:w="100" w:type="dxa"/>
                  <w:left w:w="100" w:type="dxa"/>
                  <w:bottom w:w="100" w:type="dxa"/>
                  <w:right w:w="100" w:type="dxa"/>
                </w:tcMar>
              </w:tcPr>
              <w:sdt>
                <w:sdtPr>
                  <w:rPr>
                    <w:rFonts w:ascii="Arial" w:hAnsi="Arial" w:cs="Arial"/>
                  </w:rPr>
                  <w:tag w:val="goog_rdk_536"/>
                  <w:id w:val="-723064677"/>
                </w:sdtPr>
                <w:sdtEndPr>
                  <w:rPr>
                    <w:vanish/>
                    <w:highlight w:val="yellow"/>
                  </w:rPr>
                </w:sdtEndPr>
                <w:sdtContent>
                  <w:p w14:paraId="144C0781" w14:textId="393F7EBF" w:rsidR="00FB6D27" w:rsidRPr="007723B0" w:rsidRDefault="00D043F9" w:rsidP="005A4D8E">
                    <w:pPr>
                      <w:widowControl w:val="0"/>
                      <w:spacing w:before="240" w:after="240" w:line="240" w:lineRule="auto"/>
                      <w:rPr>
                        <w:rFonts w:ascii="Arial" w:hAnsi="Arial" w:cs="Arial"/>
                      </w:rPr>
                    </w:pPr>
                    <w:sdt>
                      <w:sdtPr>
                        <w:rPr>
                          <w:rFonts w:ascii="Arial" w:hAnsi="Arial" w:cs="Arial"/>
                        </w:rPr>
                        <w:tag w:val="goog_rdk_535"/>
                        <w:id w:val="2103758727"/>
                      </w:sdtPr>
                      <w:sdtEndPr/>
                      <w:sdtContent>
                        <w:r w:rsidR="00FB6D27" w:rsidRPr="007723B0">
                          <w:rPr>
                            <w:rFonts w:ascii="Arial" w:hAnsi="Arial" w:cs="Arial"/>
                          </w:rPr>
                          <w:t xml:space="preserve">The Supplier shall provide ten (10) days’ notice of any </w:t>
                        </w:r>
                        <w:r w:rsidR="00F55EC1">
                          <w:rPr>
                            <w:rFonts w:ascii="Arial" w:hAnsi="Arial" w:cs="Arial"/>
                          </w:rPr>
                          <w:t>planned maintenance to the web S</w:t>
                        </w:r>
                        <w:r w:rsidR="00FB6D27" w:rsidRPr="007723B0">
                          <w:rPr>
                            <w:rFonts w:ascii="Arial" w:hAnsi="Arial" w:cs="Arial"/>
                          </w:rPr>
                          <w:t xml:space="preserve">ervices. There shall be two windows during a </w:t>
                        </w:r>
                        <w:r w:rsidR="004C4272" w:rsidRPr="007723B0">
                          <w:rPr>
                            <w:rFonts w:ascii="Arial" w:hAnsi="Arial" w:cs="Arial"/>
                          </w:rPr>
                          <w:t>week for</w:t>
                        </w:r>
                        <w:r w:rsidR="00FB6D27" w:rsidRPr="007723B0">
                          <w:rPr>
                            <w:rFonts w:ascii="Arial" w:hAnsi="Arial" w:cs="Arial"/>
                          </w:rPr>
                          <w:t xml:space="preserve"> planned maintenance and shall be from 08:00 to 10:00 on a Saturday and from 08:00 to 14:00 on a Sunday.</w:t>
                        </w:r>
                      </w:sdtContent>
                    </w:sdt>
                  </w:p>
                </w:sdtContent>
              </w:sdt>
            </w:tc>
            <w:tc>
              <w:tcPr>
                <w:tcW w:w="555" w:type="dxa"/>
                <w:shd w:val="clear" w:color="auto" w:fill="auto"/>
                <w:tcMar>
                  <w:top w:w="100" w:type="dxa"/>
                  <w:left w:w="100" w:type="dxa"/>
                  <w:bottom w:w="100" w:type="dxa"/>
                  <w:right w:w="100" w:type="dxa"/>
                </w:tcMar>
              </w:tcPr>
              <w:sdt>
                <w:sdtPr>
                  <w:rPr>
                    <w:rFonts w:ascii="Arial" w:hAnsi="Arial" w:cs="Arial"/>
                  </w:rPr>
                  <w:tag w:val="goog_rdk_538"/>
                  <w:id w:val="-1276628535"/>
                </w:sdtPr>
                <w:sdtEndPr>
                  <w:rPr>
                    <w:vanish/>
                    <w:highlight w:val="yellow"/>
                  </w:rPr>
                </w:sdtEndPr>
                <w:sdtContent>
                  <w:p w14:paraId="43C8A1E0" w14:textId="77777777" w:rsidR="00FB6D27" w:rsidRPr="007723B0" w:rsidRDefault="00D043F9" w:rsidP="005A4D8E">
                    <w:pPr>
                      <w:widowControl w:val="0"/>
                      <w:spacing w:line="240" w:lineRule="auto"/>
                      <w:rPr>
                        <w:rFonts w:ascii="Arial" w:hAnsi="Arial" w:cs="Arial"/>
                        <w:sz w:val="20"/>
                        <w:szCs w:val="20"/>
                      </w:rPr>
                    </w:pPr>
                    <w:sdt>
                      <w:sdtPr>
                        <w:rPr>
                          <w:rFonts w:ascii="Arial" w:hAnsi="Arial" w:cs="Arial"/>
                        </w:rPr>
                        <w:tag w:val="goog_rdk_537"/>
                        <w:id w:val="-6755585"/>
                      </w:sdtPr>
                      <w:sdtEndPr/>
                      <w:sdtContent>
                        <w:r w:rsidR="00FB6D27" w:rsidRPr="007723B0">
                          <w:rPr>
                            <w:rFonts w:ascii="Arial" w:hAnsi="Arial" w:cs="Arial"/>
                            <w:sz w:val="20"/>
                            <w:szCs w:val="20"/>
                          </w:rPr>
                          <w:t>M</w:t>
                        </w:r>
                      </w:sdtContent>
                    </w:sdt>
                  </w:p>
                </w:sdtContent>
              </w:sdt>
            </w:tc>
          </w:tr>
        </w:sdtContent>
      </w:sdt>
      <w:tr w:rsidR="00FB6D27" w14:paraId="07536CB3" w14:textId="77777777" w:rsidTr="005A4D8E">
        <w:trPr>
          <w:trHeight w:val="420"/>
        </w:trPr>
        <w:tc>
          <w:tcPr>
            <w:tcW w:w="975" w:type="dxa"/>
            <w:shd w:val="clear" w:color="auto" w:fill="auto"/>
            <w:tcMar>
              <w:top w:w="100" w:type="dxa"/>
              <w:left w:w="100" w:type="dxa"/>
              <w:bottom w:w="100" w:type="dxa"/>
              <w:right w:w="100" w:type="dxa"/>
            </w:tcMar>
          </w:tcPr>
          <w:p w14:paraId="555CB5F8" w14:textId="77777777" w:rsidR="00FB6D27" w:rsidRPr="007723B0" w:rsidRDefault="00FB6D27" w:rsidP="005A4D8E">
            <w:pPr>
              <w:widowControl w:val="0"/>
              <w:spacing w:line="240" w:lineRule="auto"/>
              <w:rPr>
                <w:rFonts w:ascii="Arial" w:hAnsi="Arial" w:cs="Arial"/>
                <w:b/>
                <w:sz w:val="20"/>
                <w:szCs w:val="20"/>
              </w:rPr>
            </w:pPr>
            <w:r w:rsidRPr="007723B0">
              <w:rPr>
                <w:rFonts w:ascii="Arial" w:hAnsi="Arial" w:cs="Arial"/>
                <w:b/>
                <w:sz w:val="20"/>
                <w:szCs w:val="20"/>
              </w:rPr>
              <w:t>3.3</w:t>
            </w:r>
          </w:p>
        </w:tc>
        <w:tc>
          <w:tcPr>
            <w:tcW w:w="8820" w:type="dxa"/>
            <w:shd w:val="clear" w:color="auto" w:fill="auto"/>
            <w:tcMar>
              <w:top w:w="100" w:type="dxa"/>
              <w:left w:w="100" w:type="dxa"/>
              <w:bottom w:w="100" w:type="dxa"/>
              <w:right w:w="100" w:type="dxa"/>
            </w:tcMar>
          </w:tcPr>
          <w:p w14:paraId="60BDDBA3" w14:textId="77777777" w:rsidR="00FB6D27" w:rsidRPr="007723B0" w:rsidRDefault="00FB6D27" w:rsidP="005A4D8E">
            <w:pPr>
              <w:widowControl w:val="0"/>
              <w:spacing w:before="240" w:after="240" w:line="240" w:lineRule="auto"/>
              <w:rPr>
                <w:rFonts w:ascii="Arial" w:hAnsi="Arial" w:cs="Arial"/>
              </w:rPr>
            </w:pPr>
            <w:r w:rsidRPr="007723B0">
              <w:rPr>
                <w:rFonts w:ascii="Arial" w:hAnsi="Arial" w:cs="Arial"/>
              </w:rPr>
              <w:t>Users shall be automatically notified within 30 minutes of unplanned outages occurring in core business hours.</w:t>
            </w:r>
          </w:p>
        </w:tc>
        <w:tc>
          <w:tcPr>
            <w:tcW w:w="555" w:type="dxa"/>
            <w:shd w:val="clear" w:color="auto" w:fill="auto"/>
            <w:tcMar>
              <w:top w:w="100" w:type="dxa"/>
              <w:left w:w="100" w:type="dxa"/>
              <w:bottom w:w="100" w:type="dxa"/>
              <w:right w:w="100" w:type="dxa"/>
            </w:tcMar>
          </w:tcPr>
          <w:p w14:paraId="6E9FE650" w14:textId="77777777" w:rsidR="00FB6D27" w:rsidRPr="007723B0" w:rsidRDefault="00FB6D27" w:rsidP="005A4D8E">
            <w:pPr>
              <w:widowControl w:val="0"/>
              <w:spacing w:line="240" w:lineRule="auto"/>
              <w:rPr>
                <w:rFonts w:ascii="Arial" w:hAnsi="Arial" w:cs="Arial"/>
              </w:rPr>
            </w:pPr>
            <w:r w:rsidRPr="007723B0">
              <w:rPr>
                <w:rFonts w:ascii="Arial" w:hAnsi="Arial" w:cs="Arial"/>
              </w:rPr>
              <w:t>M</w:t>
            </w:r>
          </w:p>
        </w:tc>
      </w:tr>
      <w:tr w:rsidR="00FB6D27" w14:paraId="16066EDE" w14:textId="77777777" w:rsidTr="005A4D8E">
        <w:trPr>
          <w:trHeight w:val="420"/>
        </w:trPr>
        <w:tc>
          <w:tcPr>
            <w:tcW w:w="975" w:type="dxa"/>
            <w:shd w:val="clear" w:color="auto" w:fill="auto"/>
            <w:tcMar>
              <w:top w:w="100" w:type="dxa"/>
              <w:left w:w="100" w:type="dxa"/>
              <w:bottom w:w="100" w:type="dxa"/>
              <w:right w:w="100" w:type="dxa"/>
            </w:tcMar>
          </w:tcPr>
          <w:p w14:paraId="267DB637" w14:textId="77777777" w:rsidR="00FB6D27" w:rsidRPr="007723B0" w:rsidRDefault="00D043F9" w:rsidP="005A4D8E">
            <w:pPr>
              <w:widowControl w:val="0"/>
              <w:spacing w:line="240" w:lineRule="auto"/>
              <w:rPr>
                <w:rFonts w:ascii="Arial" w:hAnsi="Arial" w:cs="Arial"/>
                <w:b/>
                <w:sz w:val="20"/>
                <w:szCs w:val="20"/>
              </w:rPr>
            </w:pPr>
            <w:sdt>
              <w:sdtPr>
                <w:rPr>
                  <w:rFonts w:ascii="Arial" w:hAnsi="Arial" w:cs="Arial"/>
                </w:rPr>
                <w:tag w:val="goog_rdk_548"/>
                <w:id w:val="-1543595688"/>
              </w:sdtPr>
              <w:sdtEndPr/>
              <w:sdtContent>
                <w:r w:rsidR="00FB6D27" w:rsidRPr="007723B0">
                  <w:rPr>
                    <w:rFonts w:ascii="Arial" w:hAnsi="Arial" w:cs="Arial"/>
                    <w:b/>
                    <w:sz w:val="20"/>
                    <w:szCs w:val="20"/>
                  </w:rPr>
                  <w:t>3</w:t>
                </w:r>
              </w:sdtContent>
            </w:sdt>
            <w:r w:rsidR="00FB6D27" w:rsidRPr="007723B0">
              <w:rPr>
                <w:rFonts w:ascii="Arial" w:hAnsi="Arial" w:cs="Arial"/>
                <w:b/>
                <w:sz w:val="20"/>
                <w:szCs w:val="20"/>
              </w:rPr>
              <w:t>.4</w:t>
            </w:r>
          </w:p>
        </w:tc>
        <w:tc>
          <w:tcPr>
            <w:tcW w:w="8820" w:type="dxa"/>
            <w:shd w:val="clear" w:color="auto" w:fill="auto"/>
            <w:tcMar>
              <w:top w:w="100" w:type="dxa"/>
              <w:left w:w="100" w:type="dxa"/>
              <w:bottom w:w="100" w:type="dxa"/>
              <w:right w:w="100" w:type="dxa"/>
            </w:tcMar>
          </w:tcPr>
          <w:p w14:paraId="3FC435BF" w14:textId="6AA26A05" w:rsidR="00FB6D27" w:rsidRPr="007723B0" w:rsidRDefault="00FB6D27" w:rsidP="00B600A2">
            <w:pPr>
              <w:widowControl w:val="0"/>
              <w:spacing w:before="240" w:after="240" w:line="240" w:lineRule="auto"/>
              <w:rPr>
                <w:rFonts w:ascii="Arial" w:hAnsi="Arial" w:cs="Arial"/>
              </w:rPr>
            </w:pPr>
            <w:r w:rsidRPr="007723B0">
              <w:rPr>
                <w:rFonts w:ascii="Arial" w:hAnsi="Arial" w:cs="Arial"/>
              </w:rPr>
              <w:t xml:space="preserve">The Supplier must manage and resolve concerns and queries, including a process for data error reporting and </w:t>
            </w:r>
            <w:sdt>
              <w:sdtPr>
                <w:rPr>
                  <w:rFonts w:ascii="Arial" w:hAnsi="Arial" w:cs="Arial"/>
                </w:rPr>
                <w:tag w:val="goog_rdk_550"/>
                <w:id w:val="585967987"/>
              </w:sdtPr>
              <w:sdtEndPr/>
              <w:sdtContent>
                <w:r w:rsidR="00B600A2">
                  <w:rPr>
                    <w:rFonts w:ascii="Arial" w:hAnsi="Arial" w:cs="Arial"/>
                  </w:rPr>
                  <w:t>user</w:t>
                </w:r>
              </w:sdtContent>
            </w:sdt>
            <w:r w:rsidRPr="007723B0">
              <w:rPr>
                <w:rFonts w:ascii="Arial" w:hAnsi="Arial" w:cs="Arial"/>
              </w:rPr>
              <w:t xml:space="preserve"> serv</w:t>
            </w:r>
            <w:r w:rsidR="0055788A">
              <w:rPr>
                <w:rFonts w:ascii="Arial" w:hAnsi="Arial" w:cs="Arial"/>
              </w:rPr>
              <w:t>ice complaints within five (5) Working D</w:t>
            </w:r>
            <w:r w:rsidRPr="007723B0">
              <w:rPr>
                <w:rFonts w:ascii="Arial" w:hAnsi="Arial" w:cs="Arial"/>
              </w:rPr>
              <w:t xml:space="preserve">ays of receipt. </w:t>
            </w:r>
          </w:p>
        </w:tc>
        <w:tc>
          <w:tcPr>
            <w:tcW w:w="555" w:type="dxa"/>
            <w:shd w:val="clear" w:color="auto" w:fill="auto"/>
            <w:tcMar>
              <w:top w:w="100" w:type="dxa"/>
              <w:left w:w="100" w:type="dxa"/>
              <w:bottom w:w="100" w:type="dxa"/>
              <w:right w:w="100" w:type="dxa"/>
            </w:tcMar>
          </w:tcPr>
          <w:p w14:paraId="654EAB17" w14:textId="77777777" w:rsidR="00FB6D27" w:rsidRPr="007723B0" w:rsidRDefault="00FB6D27" w:rsidP="005A4D8E">
            <w:pPr>
              <w:widowControl w:val="0"/>
              <w:spacing w:line="240" w:lineRule="auto"/>
              <w:rPr>
                <w:rFonts w:ascii="Arial" w:hAnsi="Arial" w:cs="Arial"/>
                <w:sz w:val="20"/>
                <w:szCs w:val="20"/>
              </w:rPr>
            </w:pPr>
            <w:r w:rsidRPr="007723B0">
              <w:rPr>
                <w:rFonts w:ascii="Arial" w:hAnsi="Arial" w:cs="Arial"/>
                <w:sz w:val="20"/>
                <w:szCs w:val="20"/>
              </w:rPr>
              <w:t>M</w:t>
            </w:r>
          </w:p>
        </w:tc>
      </w:tr>
      <w:tr w:rsidR="009A07C1" w14:paraId="7EEE0426" w14:textId="77777777" w:rsidTr="005A4D8E">
        <w:trPr>
          <w:trHeight w:val="420"/>
        </w:trPr>
        <w:tc>
          <w:tcPr>
            <w:tcW w:w="975" w:type="dxa"/>
            <w:shd w:val="clear" w:color="auto" w:fill="auto"/>
            <w:tcMar>
              <w:top w:w="100" w:type="dxa"/>
              <w:left w:w="100" w:type="dxa"/>
              <w:bottom w:w="100" w:type="dxa"/>
              <w:right w:w="100" w:type="dxa"/>
            </w:tcMar>
          </w:tcPr>
          <w:p w14:paraId="6B10933E" w14:textId="74929382" w:rsidR="009A07C1" w:rsidRPr="009A07C1" w:rsidRDefault="009A07C1" w:rsidP="005A4D8E">
            <w:pPr>
              <w:widowControl w:val="0"/>
              <w:spacing w:line="240" w:lineRule="auto"/>
              <w:rPr>
                <w:rFonts w:ascii="Arial" w:hAnsi="Arial" w:cs="Arial"/>
                <w:b/>
              </w:rPr>
            </w:pPr>
            <w:r w:rsidRPr="009A07C1">
              <w:rPr>
                <w:rFonts w:ascii="Arial" w:hAnsi="Arial" w:cs="Arial"/>
                <w:b/>
              </w:rPr>
              <w:t>3.5</w:t>
            </w:r>
          </w:p>
        </w:tc>
        <w:tc>
          <w:tcPr>
            <w:tcW w:w="8820" w:type="dxa"/>
            <w:shd w:val="clear" w:color="auto" w:fill="auto"/>
            <w:tcMar>
              <w:top w:w="100" w:type="dxa"/>
              <w:left w:w="100" w:type="dxa"/>
              <w:bottom w:w="100" w:type="dxa"/>
              <w:right w:w="100" w:type="dxa"/>
            </w:tcMar>
          </w:tcPr>
          <w:p w14:paraId="75ED8F41" w14:textId="2A9D16D1" w:rsidR="00795EBC" w:rsidRDefault="009A07C1" w:rsidP="005A4D8E">
            <w:pPr>
              <w:widowControl w:val="0"/>
              <w:spacing w:before="240" w:after="240" w:line="240" w:lineRule="auto"/>
              <w:rPr>
                <w:rFonts w:ascii="Arial" w:hAnsi="Arial" w:cs="Arial"/>
              </w:rPr>
            </w:pPr>
            <w:r>
              <w:rPr>
                <w:rFonts w:ascii="Arial" w:hAnsi="Arial" w:cs="Arial"/>
              </w:rPr>
              <w:t>For a 470 Kilobyte image (e.g. 800x600 pixels with a colour depth of 8 bits), the response time for sending the initial response to a Get Map Request to a WMS/WFS request shall be no more than 1 second. For a WMTS request the response time shall be no more than 0.5 second</w:t>
            </w:r>
            <w:r w:rsidR="00795EBC">
              <w:rPr>
                <w:rFonts w:ascii="Arial" w:hAnsi="Arial" w:cs="Arial"/>
              </w:rPr>
              <w:t xml:space="preserve">s, including during periods of higher demand from Users. </w:t>
            </w:r>
          </w:p>
        </w:tc>
        <w:tc>
          <w:tcPr>
            <w:tcW w:w="555" w:type="dxa"/>
            <w:shd w:val="clear" w:color="auto" w:fill="auto"/>
            <w:tcMar>
              <w:top w:w="100" w:type="dxa"/>
              <w:left w:w="100" w:type="dxa"/>
              <w:bottom w:w="100" w:type="dxa"/>
              <w:right w:w="100" w:type="dxa"/>
            </w:tcMar>
          </w:tcPr>
          <w:p w14:paraId="359DB9CF" w14:textId="5E1CD61E" w:rsidR="009A07C1" w:rsidRDefault="009A07C1" w:rsidP="005A4D8E">
            <w:pPr>
              <w:widowControl w:val="0"/>
              <w:spacing w:line="240" w:lineRule="auto"/>
              <w:rPr>
                <w:rFonts w:ascii="Arial" w:hAnsi="Arial" w:cs="Arial"/>
              </w:rPr>
            </w:pPr>
            <w:r>
              <w:rPr>
                <w:rFonts w:ascii="Arial" w:hAnsi="Arial" w:cs="Arial"/>
              </w:rPr>
              <w:t>M</w:t>
            </w:r>
          </w:p>
        </w:tc>
      </w:tr>
    </w:tbl>
    <w:sdt>
      <w:sdtPr>
        <w:tag w:val="goog_rdk_570"/>
        <w:id w:val="1613938613"/>
      </w:sdtPr>
      <w:sdtEndPr>
        <w:rPr>
          <w:vanish/>
          <w:highlight w:val="yellow"/>
        </w:rPr>
      </w:sdtEndPr>
      <w:sdtContent>
        <w:p w14:paraId="61979894" w14:textId="77777777" w:rsidR="00FB6D27" w:rsidRDefault="00D043F9" w:rsidP="00FB6D27">
          <w:pPr>
            <w:pStyle w:val="Heading3"/>
            <w:rPr>
              <w:b w:val="0"/>
              <w:sz w:val="22"/>
              <w:szCs w:val="22"/>
            </w:rPr>
          </w:pPr>
          <w:sdt>
            <w:sdtPr>
              <w:tag w:val="goog_rdk_569"/>
              <w:id w:val="1353220293"/>
              <w:showingPlcHdr/>
            </w:sdtPr>
            <w:sdtEndPr/>
            <w:sdtContent>
              <w:r w:rsidR="00FB6D27">
                <w:t xml:space="preserve">     </w:t>
              </w:r>
            </w:sdtContent>
          </w:sdt>
        </w:p>
      </w:sdtContent>
    </w:sdt>
    <w:sdt>
      <w:sdtPr>
        <w:tag w:val="goog_rdk_572"/>
        <w:id w:val="-1967958138"/>
      </w:sdtPr>
      <w:sdtEndPr>
        <w:rPr>
          <w:vanish/>
          <w:highlight w:val="yellow"/>
        </w:rPr>
      </w:sdtEndPr>
      <w:sdtContent>
        <w:p w14:paraId="0FC55197" w14:textId="77777777" w:rsidR="00FB6D27" w:rsidRDefault="00D043F9" w:rsidP="00FB6D27">
          <w:sdt>
            <w:sdtPr>
              <w:tag w:val="goog_rdk_571"/>
              <w:id w:val="-74516800"/>
            </w:sdtPr>
            <w:sdtEndPr/>
            <w:sdtContent>
              <w:r w:rsidR="00FB6D27">
                <w:br w:type="page"/>
              </w:r>
            </w:sdtContent>
          </w:sdt>
        </w:p>
      </w:sdtContent>
    </w:sdt>
    <w:p w14:paraId="3CDBAC2A" w14:textId="77777777" w:rsidR="00EE7547" w:rsidRDefault="002159C7" w:rsidP="00EE7547">
      <w:pPr>
        <w:pStyle w:val="ListParagraph"/>
        <w:keepNext/>
        <w:keepLines/>
        <w:numPr>
          <w:ilvl w:val="0"/>
          <w:numId w:val="35"/>
        </w:numPr>
        <w:spacing w:before="280" w:after="80"/>
        <w:ind w:left="-284" w:hanging="283"/>
        <w:outlineLvl w:val="2"/>
        <w:rPr>
          <w:rFonts w:ascii="Arial" w:eastAsia="Arial" w:hAnsi="Arial" w:cs="Arial"/>
          <w:b/>
          <w:sz w:val="28"/>
          <w:szCs w:val="28"/>
        </w:rPr>
      </w:pPr>
      <w:r w:rsidRPr="003126A3">
        <w:rPr>
          <w:rFonts w:ascii="Arial" w:eastAsia="Arial" w:hAnsi="Arial" w:cs="Arial"/>
          <w:b/>
          <w:sz w:val="28"/>
          <w:szCs w:val="28"/>
        </w:rPr>
        <w:lastRenderedPageBreak/>
        <w:t xml:space="preserve">Copyright, Licensing and usage of data </w:t>
      </w:r>
    </w:p>
    <w:p w14:paraId="76B901B9" w14:textId="371BB42B" w:rsidR="00387F01" w:rsidRPr="00EE7547" w:rsidRDefault="00387F01" w:rsidP="00EE7547">
      <w:pPr>
        <w:pStyle w:val="ListParagraph"/>
        <w:keepNext/>
        <w:keepLines/>
        <w:numPr>
          <w:ilvl w:val="1"/>
          <w:numId w:val="35"/>
        </w:numPr>
        <w:spacing w:before="280" w:after="80"/>
        <w:outlineLvl w:val="2"/>
        <w:rPr>
          <w:rFonts w:ascii="Arial" w:eastAsia="Arial" w:hAnsi="Arial" w:cs="Arial"/>
          <w:b/>
          <w:sz w:val="28"/>
          <w:szCs w:val="28"/>
        </w:rPr>
      </w:pPr>
      <w:r w:rsidRPr="00EE7547">
        <w:rPr>
          <w:rFonts w:ascii="Arial" w:hAnsi="Arial" w:cs="Arial"/>
          <w:iCs/>
          <w:color w:val="222222"/>
          <w:shd w:val="clear" w:color="auto" w:fill="FFFFFF"/>
        </w:rPr>
        <w:t>Schedule 36 of the Contract contains the licence agreement for use between the Supplier and Users for the User to receive and use the Supplier’s data (the “User Licence”).  </w:t>
      </w:r>
      <w:r w:rsidRPr="00EE7547">
        <w:rPr>
          <w:rFonts w:ascii="Arial" w:hAnsi="Arial" w:cs="Arial"/>
          <w:bCs/>
          <w:iCs/>
          <w:color w:val="222222"/>
          <w:shd w:val="clear" w:color="auto" w:fill="FFFFFF"/>
        </w:rPr>
        <w:t>Schedu</w:t>
      </w:r>
      <w:r w:rsidR="00A161E2" w:rsidRPr="00EE7547">
        <w:rPr>
          <w:rFonts w:ascii="Arial" w:hAnsi="Arial" w:cs="Arial"/>
          <w:bCs/>
          <w:iCs/>
          <w:color w:val="222222"/>
          <w:shd w:val="clear" w:color="auto" w:fill="FFFFFF"/>
        </w:rPr>
        <w:t>le 36 also contains the four (4)</w:t>
      </w:r>
      <w:r w:rsidRPr="00EE7547">
        <w:rPr>
          <w:rFonts w:ascii="Arial" w:hAnsi="Arial" w:cs="Arial"/>
          <w:bCs/>
          <w:iCs/>
          <w:color w:val="222222"/>
          <w:shd w:val="clear" w:color="auto" w:fill="FFFFFF"/>
        </w:rPr>
        <w:t xml:space="preserve"> sub-licences pertaining to the User Licence, which Users will use to govern an arrangement for a third party to receive and use the Supplier’s data.</w:t>
      </w:r>
    </w:p>
    <w:p w14:paraId="7EC3B9AE" w14:textId="054B983F" w:rsidR="00CC3217" w:rsidRPr="00A161E2" w:rsidRDefault="008E7D4C" w:rsidP="00EE7547">
      <w:pPr>
        <w:pStyle w:val="ListParagraph"/>
        <w:keepNext/>
        <w:keepLines/>
        <w:numPr>
          <w:ilvl w:val="1"/>
          <w:numId w:val="35"/>
        </w:numPr>
        <w:spacing w:before="280" w:after="80"/>
        <w:outlineLvl w:val="2"/>
        <w:rPr>
          <w:rFonts w:ascii="Arial" w:eastAsia="Arial" w:hAnsi="Arial" w:cs="Arial"/>
        </w:rPr>
      </w:pPr>
      <w:r w:rsidRPr="00A161E2">
        <w:rPr>
          <w:rFonts w:ascii="Arial" w:hAnsi="Arial" w:cs="Arial"/>
          <w:bCs/>
          <w:iCs/>
          <w:color w:val="222222"/>
          <w:shd w:val="clear" w:color="auto" w:fill="FFFFFF"/>
        </w:rPr>
        <w:t>A licence between the Supplier and the APHDS Supplier will entered into (on terms to be agreed) in accordance with the requirements set out in the Implementation Plan (Schedule 8).</w:t>
      </w:r>
    </w:p>
    <w:p w14:paraId="680F5B6E" w14:textId="1AB242CD" w:rsidR="007B018C" w:rsidRPr="00A161E2" w:rsidRDefault="007B018C" w:rsidP="00EE7547">
      <w:pPr>
        <w:pStyle w:val="ListParagraph"/>
        <w:keepNext/>
        <w:keepLines/>
        <w:numPr>
          <w:ilvl w:val="1"/>
          <w:numId w:val="35"/>
        </w:numPr>
        <w:spacing w:before="280" w:after="80"/>
        <w:outlineLvl w:val="2"/>
        <w:rPr>
          <w:rFonts w:ascii="Arial" w:eastAsia="Arial" w:hAnsi="Arial" w:cs="Arial"/>
        </w:rPr>
      </w:pPr>
      <w:r w:rsidRPr="00A161E2">
        <w:rPr>
          <w:rFonts w:ascii="Arial" w:eastAsia="Arial" w:hAnsi="Arial" w:cs="Arial"/>
        </w:rPr>
        <w:t>The sole purpose of this licence is to enable the Supplier to have access to the</w:t>
      </w:r>
      <w:r w:rsidR="00F17C8E" w:rsidRPr="00A161E2">
        <w:rPr>
          <w:rFonts w:ascii="Arial" w:eastAsia="Arial" w:hAnsi="Arial" w:cs="Arial"/>
          <w:color w:val="FF0000"/>
        </w:rPr>
        <w:t xml:space="preserve"> </w:t>
      </w:r>
      <w:r w:rsidRPr="00A161E2">
        <w:rPr>
          <w:rFonts w:ascii="Arial" w:eastAsia="Arial" w:hAnsi="Arial" w:cs="Arial"/>
        </w:rPr>
        <w:t>APHDS Supplie</w:t>
      </w:r>
      <w:r w:rsidR="00776A13" w:rsidRPr="00A161E2">
        <w:rPr>
          <w:rFonts w:ascii="Arial" w:eastAsia="Arial" w:hAnsi="Arial" w:cs="Arial"/>
        </w:rPr>
        <w:t xml:space="preserve">r’s data </w:t>
      </w:r>
      <w:r w:rsidRPr="00A161E2">
        <w:rPr>
          <w:rFonts w:ascii="Arial" w:eastAsia="Arial" w:hAnsi="Arial" w:cs="Arial"/>
        </w:rPr>
        <w:t>described in Annex A for the purposes of maki</w:t>
      </w:r>
      <w:r w:rsidR="00975295" w:rsidRPr="00A161E2">
        <w:rPr>
          <w:rFonts w:ascii="Arial" w:eastAsia="Arial" w:hAnsi="Arial" w:cs="Arial"/>
        </w:rPr>
        <w:t xml:space="preserve">ng this available through the </w:t>
      </w:r>
      <w:r w:rsidRPr="00A161E2">
        <w:rPr>
          <w:rFonts w:ascii="Arial" w:eastAsia="Arial" w:hAnsi="Arial" w:cs="Arial"/>
        </w:rPr>
        <w:t>Services described in this Specification.</w:t>
      </w:r>
    </w:p>
    <w:p w14:paraId="75CD6678" w14:textId="213AD844" w:rsidR="007B018C" w:rsidRPr="00A161E2" w:rsidRDefault="007B018C" w:rsidP="00EE7547">
      <w:pPr>
        <w:pStyle w:val="ListParagraph"/>
        <w:keepNext/>
        <w:keepLines/>
        <w:numPr>
          <w:ilvl w:val="1"/>
          <w:numId w:val="35"/>
        </w:numPr>
        <w:spacing w:before="280" w:after="80"/>
        <w:outlineLvl w:val="2"/>
        <w:rPr>
          <w:rFonts w:ascii="Arial" w:eastAsia="Arial" w:hAnsi="Arial" w:cs="Arial"/>
        </w:rPr>
      </w:pPr>
      <w:r w:rsidRPr="00A161E2">
        <w:rPr>
          <w:rFonts w:ascii="Arial" w:eastAsia="Arial" w:hAnsi="Arial" w:cs="Arial"/>
        </w:rPr>
        <w:t>The Supplier must notify the Buyer of any proposed changes to the licence between it and the APHDS Supplier.</w:t>
      </w:r>
    </w:p>
    <w:p w14:paraId="63E0FD0E" w14:textId="77777777" w:rsidR="007B018C" w:rsidRPr="00A161E2" w:rsidRDefault="007B018C" w:rsidP="00EE7547">
      <w:pPr>
        <w:pStyle w:val="ListParagraph"/>
        <w:keepNext/>
        <w:keepLines/>
        <w:numPr>
          <w:ilvl w:val="1"/>
          <w:numId w:val="35"/>
        </w:numPr>
        <w:spacing w:before="280" w:after="80"/>
        <w:outlineLvl w:val="2"/>
        <w:rPr>
          <w:rFonts w:ascii="Arial" w:eastAsia="Arial" w:hAnsi="Arial" w:cs="Arial"/>
        </w:rPr>
      </w:pPr>
      <w:r w:rsidRPr="00A161E2">
        <w:rPr>
          <w:rFonts w:ascii="Arial" w:eastAsia="Arial" w:hAnsi="Arial" w:cs="Arial"/>
        </w:rPr>
        <w:t>The Supplier must notify the Buyer of any other third-party licensing agreements required to meet or comply with the Specification.</w:t>
      </w:r>
    </w:p>
    <w:p w14:paraId="6F631AA1" w14:textId="50953E37" w:rsidR="007B018C" w:rsidRPr="0098316F" w:rsidRDefault="007B018C" w:rsidP="00EE7547">
      <w:pPr>
        <w:pStyle w:val="ListParagraph"/>
        <w:keepNext/>
        <w:keepLines/>
        <w:numPr>
          <w:ilvl w:val="1"/>
          <w:numId w:val="35"/>
        </w:numPr>
        <w:spacing w:before="280" w:after="80"/>
        <w:outlineLvl w:val="2"/>
        <w:rPr>
          <w:rFonts w:ascii="Arial" w:eastAsia="Arial" w:hAnsi="Arial" w:cs="Arial"/>
        </w:rPr>
      </w:pPr>
      <w:r w:rsidRPr="0098316F">
        <w:rPr>
          <w:rFonts w:ascii="Arial" w:eastAsia="Arial" w:hAnsi="Arial" w:cs="Arial"/>
        </w:rPr>
        <w:t xml:space="preserve">The web licence </w:t>
      </w:r>
      <w:r w:rsidR="00776A13" w:rsidRPr="0098316F">
        <w:rPr>
          <w:rFonts w:ascii="Arial" w:eastAsia="Arial" w:hAnsi="Arial" w:cs="Arial"/>
        </w:rPr>
        <w:t xml:space="preserve">terms </w:t>
      </w:r>
      <w:r w:rsidRPr="0098316F">
        <w:rPr>
          <w:rFonts w:ascii="Arial" w:eastAsia="Arial" w:hAnsi="Arial" w:cs="Arial"/>
        </w:rPr>
        <w:t xml:space="preserve">between the Supplier and Users of the </w:t>
      </w:r>
      <w:r w:rsidR="00EA2B58" w:rsidRPr="0098316F">
        <w:rPr>
          <w:rFonts w:ascii="Arial" w:eastAsia="Arial" w:hAnsi="Arial" w:cs="Arial"/>
        </w:rPr>
        <w:t xml:space="preserve">Supplier’s website </w:t>
      </w:r>
      <w:r w:rsidRPr="0098316F">
        <w:rPr>
          <w:rFonts w:ascii="Arial" w:eastAsia="Arial" w:hAnsi="Arial" w:cs="Arial"/>
        </w:rPr>
        <w:t>will be approved by the Buyer prior to the Contract State Date in accordance with the requirements set out in the Implementation Plan (Schedule 8).</w:t>
      </w:r>
    </w:p>
    <w:p w14:paraId="7DA1D4A8" w14:textId="116919D5" w:rsidR="008A52CE" w:rsidRDefault="00887328" w:rsidP="008A52CE">
      <w:pPr>
        <w:pStyle w:val="ListParagraph"/>
        <w:keepNext/>
        <w:keepLines/>
        <w:numPr>
          <w:ilvl w:val="0"/>
          <w:numId w:val="35"/>
        </w:numPr>
        <w:spacing w:before="280" w:after="80"/>
        <w:ind w:left="-284" w:hanging="283"/>
        <w:outlineLvl w:val="2"/>
        <w:rPr>
          <w:rFonts w:ascii="Arial" w:eastAsia="Arial" w:hAnsi="Arial" w:cs="Arial"/>
          <w:b/>
          <w:sz w:val="28"/>
          <w:szCs w:val="28"/>
        </w:rPr>
      </w:pPr>
      <w:r>
        <w:rPr>
          <w:rFonts w:ascii="Arial" w:eastAsia="Arial" w:hAnsi="Arial" w:cs="Arial"/>
          <w:b/>
          <w:sz w:val="28"/>
          <w:szCs w:val="28"/>
        </w:rPr>
        <w:t xml:space="preserve">Receiving data from </w:t>
      </w:r>
      <w:r w:rsidR="00426E15">
        <w:rPr>
          <w:rFonts w:ascii="Arial" w:eastAsia="Arial" w:hAnsi="Arial" w:cs="Arial"/>
          <w:b/>
          <w:sz w:val="28"/>
          <w:szCs w:val="28"/>
        </w:rPr>
        <w:t>the APHDS</w:t>
      </w:r>
      <w:r w:rsidR="008A52CE">
        <w:rPr>
          <w:rFonts w:ascii="Arial" w:eastAsia="Arial" w:hAnsi="Arial" w:cs="Arial"/>
          <w:b/>
          <w:sz w:val="28"/>
          <w:szCs w:val="28"/>
        </w:rPr>
        <w:t xml:space="preserve"> Supplier</w:t>
      </w:r>
    </w:p>
    <w:p w14:paraId="4BEFBC39" w14:textId="56599652" w:rsidR="008A52CE" w:rsidRPr="0098316F" w:rsidRDefault="00A7296A" w:rsidP="005C3405">
      <w:pPr>
        <w:pStyle w:val="ListParagraph"/>
        <w:keepNext/>
        <w:keepLines/>
        <w:numPr>
          <w:ilvl w:val="1"/>
          <w:numId w:val="35"/>
        </w:numPr>
        <w:spacing w:before="280" w:after="80"/>
        <w:outlineLvl w:val="2"/>
        <w:rPr>
          <w:rFonts w:ascii="Arial" w:eastAsia="Arial" w:hAnsi="Arial" w:cs="Arial"/>
          <w:sz w:val="24"/>
          <w:szCs w:val="24"/>
        </w:rPr>
      </w:pPr>
      <w:r w:rsidRPr="0098316F">
        <w:rPr>
          <w:rFonts w:ascii="Arial" w:eastAsia="Arial" w:hAnsi="Arial" w:cs="Arial"/>
          <w:sz w:val="24"/>
          <w:szCs w:val="24"/>
        </w:rPr>
        <w:t>Subject to the Implementation Plan (Schedule 8), t</w:t>
      </w:r>
      <w:r w:rsidR="002159C7" w:rsidRPr="0098316F">
        <w:rPr>
          <w:rFonts w:ascii="Arial" w:eastAsia="Arial" w:hAnsi="Arial" w:cs="Arial"/>
          <w:sz w:val="24"/>
          <w:szCs w:val="24"/>
        </w:rPr>
        <w:t>he</w:t>
      </w:r>
      <w:r w:rsidR="00F17C8E" w:rsidRPr="0098316F">
        <w:rPr>
          <w:rFonts w:ascii="Arial" w:eastAsia="Arial" w:hAnsi="Arial" w:cs="Arial"/>
          <w:sz w:val="24"/>
          <w:szCs w:val="24"/>
        </w:rPr>
        <w:t xml:space="preserve"> </w:t>
      </w:r>
      <w:r w:rsidR="00887328" w:rsidRPr="0098316F">
        <w:rPr>
          <w:rFonts w:ascii="Arial" w:eastAsia="Arial" w:hAnsi="Arial" w:cs="Arial"/>
          <w:sz w:val="24"/>
          <w:szCs w:val="24"/>
        </w:rPr>
        <w:t xml:space="preserve">APHDS </w:t>
      </w:r>
      <w:r w:rsidR="002159C7" w:rsidRPr="0098316F">
        <w:rPr>
          <w:rFonts w:ascii="Arial" w:eastAsia="Arial" w:hAnsi="Arial" w:cs="Arial"/>
          <w:sz w:val="24"/>
          <w:szCs w:val="24"/>
        </w:rPr>
        <w:t xml:space="preserve">Supplier shall provide an initial dataset within two (2) weeks from the Contract Start Date </w:t>
      </w:r>
      <w:r w:rsidR="008A52CE" w:rsidRPr="0098316F">
        <w:rPr>
          <w:rFonts w:ascii="Arial" w:eastAsia="Arial" w:hAnsi="Arial" w:cs="Arial"/>
          <w:sz w:val="24"/>
          <w:szCs w:val="24"/>
        </w:rPr>
        <w:t xml:space="preserve">to </w:t>
      </w:r>
      <w:r w:rsidR="00F17C8E" w:rsidRPr="0098316F">
        <w:rPr>
          <w:rFonts w:ascii="Arial" w:eastAsia="Arial" w:hAnsi="Arial" w:cs="Arial"/>
          <w:sz w:val="24"/>
          <w:szCs w:val="24"/>
        </w:rPr>
        <w:t>the Supplier</w:t>
      </w:r>
      <w:r w:rsidR="0055788A" w:rsidRPr="0098316F">
        <w:rPr>
          <w:rFonts w:ascii="Arial" w:eastAsia="Arial" w:hAnsi="Arial" w:cs="Arial"/>
          <w:sz w:val="24"/>
          <w:szCs w:val="24"/>
        </w:rPr>
        <w:t>.</w:t>
      </w:r>
    </w:p>
    <w:p w14:paraId="6096DD48" w14:textId="21B473FB" w:rsidR="002159C7" w:rsidRPr="0098316F" w:rsidRDefault="008A52CE" w:rsidP="00EE7547">
      <w:pPr>
        <w:pStyle w:val="ListParagraph"/>
        <w:keepNext/>
        <w:keepLines/>
        <w:numPr>
          <w:ilvl w:val="1"/>
          <w:numId w:val="35"/>
        </w:numPr>
        <w:spacing w:before="280" w:after="80"/>
        <w:outlineLvl w:val="2"/>
        <w:rPr>
          <w:rFonts w:ascii="Arial" w:eastAsia="Arial" w:hAnsi="Arial" w:cs="Arial"/>
        </w:rPr>
      </w:pPr>
      <w:r w:rsidRPr="0098316F">
        <w:rPr>
          <w:rFonts w:ascii="Arial" w:eastAsia="Arial" w:hAnsi="Arial" w:cs="Arial"/>
        </w:rPr>
        <w:t xml:space="preserve">For the duration of the Contract, </w:t>
      </w:r>
      <w:r w:rsidR="00F17C8E" w:rsidRPr="0098316F">
        <w:rPr>
          <w:rFonts w:ascii="Arial" w:eastAsia="Arial" w:hAnsi="Arial" w:cs="Arial"/>
        </w:rPr>
        <w:t>the APHDS</w:t>
      </w:r>
      <w:r w:rsidR="00887328" w:rsidRPr="0098316F">
        <w:rPr>
          <w:rFonts w:ascii="Arial" w:eastAsia="Arial" w:hAnsi="Arial" w:cs="Arial"/>
        </w:rPr>
        <w:t xml:space="preserve"> </w:t>
      </w:r>
      <w:r w:rsidRPr="0098316F">
        <w:rPr>
          <w:rFonts w:ascii="Arial" w:eastAsia="Arial" w:hAnsi="Arial" w:cs="Arial"/>
        </w:rPr>
        <w:t>Supplier sh</w:t>
      </w:r>
      <w:r w:rsidR="00887328" w:rsidRPr="0098316F">
        <w:rPr>
          <w:rFonts w:ascii="Arial" w:eastAsia="Arial" w:hAnsi="Arial" w:cs="Arial"/>
        </w:rPr>
        <w:t>all continue to provide the</w:t>
      </w:r>
      <w:r w:rsidRPr="0098316F">
        <w:rPr>
          <w:rFonts w:ascii="Arial" w:eastAsia="Arial" w:hAnsi="Arial" w:cs="Arial"/>
        </w:rPr>
        <w:t xml:space="preserve"> </w:t>
      </w:r>
      <w:r w:rsidR="004C4272" w:rsidRPr="0098316F">
        <w:rPr>
          <w:rFonts w:ascii="Arial" w:eastAsia="Arial" w:hAnsi="Arial" w:cs="Arial"/>
        </w:rPr>
        <w:t xml:space="preserve">APHDWS </w:t>
      </w:r>
      <w:r w:rsidRPr="0098316F">
        <w:rPr>
          <w:rFonts w:ascii="Arial" w:eastAsia="Arial" w:hAnsi="Arial" w:cs="Arial"/>
        </w:rPr>
        <w:t>Supplier with data as it becomes a</w:t>
      </w:r>
      <w:r w:rsidR="002159C7" w:rsidRPr="0098316F">
        <w:rPr>
          <w:rFonts w:ascii="Arial" w:eastAsia="Arial" w:hAnsi="Arial" w:cs="Arial"/>
        </w:rPr>
        <w:t>vailable.</w:t>
      </w:r>
    </w:p>
    <w:p w14:paraId="22D23928" w14:textId="5AB49B52" w:rsidR="00816619" w:rsidRPr="0098316F" w:rsidRDefault="00816619" w:rsidP="00EE7547">
      <w:pPr>
        <w:pStyle w:val="ListParagraph"/>
        <w:keepNext/>
        <w:keepLines/>
        <w:numPr>
          <w:ilvl w:val="1"/>
          <w:numId w:val="35"/>
        </w:numPr>
        <w:spacing w:before="280" w:after="80"/>
        <w:outlineLvl w:val="2"/>
        <w:rPr>
          <w:rFonts w:ascii="Arial" w:eastAsia="Arial" w:hAnsi="Arial" w:cs="Arial"/>
        </w:rPr>
      </w:pPr>
      <w:r w:rsidRPr="0098316F">
        <w:rPr>
          <w:rFonts w:ascii="Arial" w:eastAsia="Arial" w:hAnsi="Arial" w:cs="Arial"/>
        </w:rPr>
        <w:t>The Supplier will make data available to Users via the web services no more than three (3) working days after it has been received from the APHDS Supplier.</w:t>
      </w:r>
    </w:p>
    <w:p w14:paraId="11EAC98B" w14:textId="5DD04791" w:rsidR="002159C7" w:rsidRPr="0098316F" w:rsidRDefault="002159C7" w:rsidP="00EE7547">
      <w:pPr>
        <w:pStyle w:val="ListParagraph"/>
        <w:keepNext/>
        <w:keepLines/>
        <w:numPr>
          <w:ilvl w:val="1"/>
          <w:numId w:val="35"/>
        </w:numPr>
        <w:spacing w:before="280" w:after="80"/>
        <w:outlineLvl w:val="2"/>
        <w:rPr>
          <w:rFonts w:ascii="Arial" w:eastAsia="Arial" w:hAnsi="Arial" w:cs="Arial"/>
        </w:rPr>
      </w:pPr>
      <w:r w:rsidRPr="0098316F">
        <w:rPr>
          <w:rFonts w:ascii="Arial" w:eastAsia="Arial" w:hAnsi="Arial" w:cs="Arial"/>
          <w:color w:val="000000"/>
        </w:rPr>
        <w:t xml:space="preserve">In </w:t>
      </w:r>
      <w:r w:rsidR="00B97A05" w:rsidRPr="0098316F">
        <w:rPr>
          <w:rFonts w:ascii="Arial" w:eastAsia="Arial" w:hAnsi="Arial" w:cs="Arial"/>
          <w:color w:val="000000"/>
        </w:rPr>
        <w:t>complying with its obligations to provide the</w:t>
      </w:r>
      <w:r w:rsidRPr="0098316F">
        <w:rPr>
          <w:rFonts w:ascii="Arial" w:eastAsia="Arial" w:hAnsi="Arial" w:cs="Arial"/>
          <w:color w:val="000000"/>
        </w:rPr>
        <w:t xml:space="preserve"> Services</w:t>
      </w:r>
      <w:r w:rsidR="00B97A05" w:rsidRPr="0098316F">
        <w:rPr>
          <w:rFonts w:ascii="Arial" w:eastAsia="Arial" w:hAnsi="Arial" w:cs="Arial"/>
          <w:color w:val="000000"/>
        </w:rPr>
        <w:t xml:space="preserve"> to the Buyer</w:t>
      </w:r>
      <w:r w:rsidRPr="0098316F">
        <w:rPr>
          <w:rFonts w:ascii="Arial" w:eastAsia="Arial" w:hAnsi="Arial" w:cs="Arial"/>
          <w:color w:val="000000"/>
        </w:rPr>
        <w:t xml:space="preserve">, the </w:t>
      </w:r>
      <w:r w:rsidR="00B97A05" w:rsidRPr="0098316F">
        <w:rPr>
          <w:rFonts w:ascii="Arial" w:eastAsia="Arial" w:hAnsi="Arial" w:cs="Arial"/>
          <w:color w:val="000000"/>
        </w:rPr>
        <w:t>Supplier is required to:</w:t>
      </w:r>
    </w:p>
    <w:p w14:paraId="523B8C0E" w14:textId="60E901D8" w:rsidR="00B97A05" w:rsidRPr="0098316F" w:rsidRDefault="002159C7" w:rsidP="00B97A05">
      <w:pPr>
        <w:pStyle w:val="ListParagraph"/>
        <w:keepNext/>
        <w:keepLines/>
        <w:numPr>
          <w:ilvl w:val="2"/>
          <w:numId w:val="35"/>
        </w:numPr>
        <w:spacing w:before="280" w:after="80"/>
        <w:outlineLvl w:val="2"/>
        <w:rPr>
          <w:rFonts w:ascii="Arial" w:eastAsia="Arial" w:hAnsi="Arial" w:cs="Arial"/>
        </w:rPr>
      </w:pPr>
      <w:r w:rsidRPr="0098316F">
        <w:rPr>
          <w:rFonts w:ascii="Arial" w:eastAsia="Arial" w:hAnsi="Arial" w:cs="Arial"/>
          <w:color w:val="000000"/>
        </w:rPr>
        <w:t xml:space="preserve">Respond to any reasonable request </w:t>
      </w:r>
      <w:r w:rsidR="00B97A05" w:rsidRPr="0098316F">
        <w:rPr>
          <w:rFonts w:ascii="Arial" w:eastAsia="Arial" w:hAnsi="Arial" w:cs="Arial"/>
          <w:color w:val="000000"/>
        </w:rPr>
        <w:t>from the AP</w:t>
      </w:r>
      <w:r w:rsidR="00887328" w:rsidRPr="0098316F">
        <w:rPr>
          <w:rFonts w:ascii="Arial" w:eastAsia="Arial" w:hAnsi="Arial" w:cs="Arial"/>
          <w:color w:val="000000"/>
        </w:rPr>
        <w:t>HDS</w:t>
      </w:r>
      <w:r w:rsidR="00B97A05" w:rsidRPr="0098316F">
        <w:rPr>
          <w:rFonts w:ascii="Arial" w:eastAsia="Arial" w:hAnsi="Arial" w:cs="Arial"/>
          <w:color w:val="000000"/>
        </w:rPr>
        <w:t xml:space="preserve"> Supplier</w:t>
      </w:r>
      <w:r w:rsidR="00AE6CE9" w:rsidRPr="0098316F">
        <w:rPr>
          <w:rFonts w:ascii="Arial" w:eastAsia="Arial" w:hAnsi="Arial" w:cs="Arial"/>
          <w:color w:val="000000"/>
        </w:rPr>
        <w:t xml:space="preserve"> relating to</w:t>
      </w:r>
      <w:r w:rsidR="00B97A05" w:rsidRPr="0098316F">
        <w:rPr>
          <w:rFonts w:ascii="Arial" w:eastAsia="Arial" w:hAnsi="Arial" w:cs="Arial"/>
          <w:color w:val="000000"/>
        </w:rPr>
        <w:t>;</w:t>
      </w:r>
    </w:p>
    <w:p w14:paraId="6EAAC88E" w14:textId="6AE09E8D" w:rsidR="00AE6CE9" w:rsidRPr="0098316F" w:rsidRDefault="00AE6CE9" w:rsidP="00AE6CE9">
      <w:pPr>
        <w:pStyle w:val="ListParagraph"/>
        <w:keepNext/>
        <w:keepLines/>
        <w:numPr>
          <w:ilvl w:val="0"/>
          <w:numId w:val="37"/>
        </w:numPr>
        <w:spacing w:before="280" w:after="80"/>
        <w:outlineLvl w:val="2"/>
        <w:rPr>
          <w:rFonts w:ascii="Arial" w:eastAsia="Arial" w:hAnsi="Arial" w:cs="Arial"/>
        </w:rPr>
      </w:pPr>
      <w:r w:rsidRPr="0098316F">
        <w:rPr>
          <w:rFonts w:ascii="Arial" w:eastAsia="Arial" w:hAnsi="Arial" w:cs="Arial"/>
        </w:rPr>
        <w:t xml:space="preserve">User queries received by the APHDS Supplier that relate to </w:t>
      </w:r>
      <w:r w:rsidR="00975295" w:rsidRPr="0098316F">
        <w:rPr>
          <w:rFonts w:ascii="Arial" w:eastAsia="Arial" w:hAnsi="Arial" w:cs="Arial"/>
        </w:rPr>
        <w:t>the S</w:t>
      </w:r>
      <w:r w:rsidRPr="0098316F">
        <w:rPr>
          <w:rFonts w:ascii="Arial" w:eastAsia="Arial" w:hAnsi="Arial" w:cs="Arial"/>
        </w:rPr>
        <w:t xml:space="preserve">ervices rather than the data provided </w:t>
      </w:r>
      <w:r w:rsidR="0055788A" w:rsidRPr="0098316F">
        <w:rPr>
          <w:rFonts w:ascii="Arial" w:eastAsia="Arial" w:hAnsi="Arial" w:cs="Arial"/>
        </w:rPr>
        <w:t>by the APHDS Supplier</w:t>
      </w:r>
      <w:r w:rsidRPr="0098316F">
        <w:rPr>
          <w:rFonts w:ascii="Arial" w:eastAsia="Arial" w:hAnsi="Arial" w:cs="Arial"/>
        </w:rPr>
        <w:t>;</w:t>
      </w:r>
    </w:p>
    <w:p w14:paraId="167B35AE" w14:textId="401A5958" w:rsidR="00AE6CE9" w:rsidRPr="0098316F" w:rsidRDefault="0055788A" w:rsidP="00AE6CE9">
      <w:pPr>
        <w:pStyle w:val="ListParagraph"/>
        <w:keepNext/>
        <w:keepLines/>
        <w:numPr>
          <w:ilvl w:val="0"/>
          <w:numId w:val="37"/>
        </w:numPr>
        <w:spacing w:before="280" w:after="80"/>
        <w:outlineLvl w:val="2"/>
        <w:rPr>
          <w:rFonts w:ascii="Arial" w:eastAsia="Arial" w:hAnsi="Arial" w:cs="Arial"/>
        </w:rPr>
      </w:pPr>
      <w:r w:rsidRPr="0098316F">
        <w:rPr>
          <w:rFonts w:ascii="Arial" w:eastAsia="Arial" w:hAnsi="Arial" w:cs="Arial"/>
        </w:rPr>
        <w:lastRenderedPageBreak/>
        <w:t>C</w:t>
      </w:r>
      <w:r w:rsidR="00975295" w:rsidRPr="0098316F">
        <w:rPr>
          <w:rFonts w:ascii="Arial" w:eastAsia="Arial" w:hAnsi="Arial" w:cs="Arial"/>
        </w:rPr>
        <w:t xml:space="preserve">onfirmation of Users of the </w:t>
      </w:r>
      <w:r w:rsidRPr="0098316F">
        <w:rPr>
          <w:rFonts w:ascii="Arial" w:eastAsia="Arial" w:hAnsi="Arial" w:cs="Arial"/>
        </w:rPr>
        <w:t>S</w:t>
      </w:r>
      <w:r w:rsidR="00AE6CE9" w:rsidRPr="0098316F">
        <w:rPr>
          <w:rFonts w:ascii="Arial" w:eastAsia="Arial" w:hAnsi="Arial" w:cs="Arial"/>
        </w:rPr>
        <w:t>ervices so the APHDS Supplier can monitor User licensing; and,</w:t>
      </w:r>
    </w:p>
    <w:p w14:paraId="6DF96E48" w14:textId="1C9C7819" w:rsidR="00AE6CE9" w:rsidRPr="0098316F" w:rsidRDefault="00AE6CE9" w:rsidP="00AE6CE9">
      <w:pPr>
        <w:pStyle w:val="ListParagraph"/>
        <w:keepNext/>
        <w:keepLines/>
        <w:numPr>
          <w:ilvl w:val="0"/>
          <w:numId w:val="37"/>
        </w:numPr>
        <w:spacing w:before="280" w:after="80"/>
        <w:outlineLvl w:val="2"/>
        <w:rPr>
          <w:rFonts w:ascii="Arial" w:eastAsia="Arial" w:hAnsi="Arial" w:cs="Arial"/>
        </w:rPr>
      </w:pPr>
      <w:r w:rsidRPr="0098316F">
        <w:rPr>
          <w:rFonts w:ascii="Arial" w:eastAsia="Arial" w:hAnsi="Arial" w:cs="Arial"/>
        </w:rPr>
        <w:t>S</w:t>
      </w:r>
      <w:r w:rsidR="00975295" w:rsidRPr="0098316F">
        <w:rPr>
          <w:rFonts w:ascii="Arial" w:eastAsia="Arial" w:hAnsi="Arial" w:cs="Arial"/>
        </w:rPr>
        <w:t>uspension of access to the</w:t>
      </w:r>
      <w:r w:rsidR="0055788A" w:rsidRPr="0098316F">
        <w:rPr>
          <w:rFonts w:ascii="Arial" w:eastAsia="Arial" w:hAnsi="Arial" w:cs="Arial"/>
        </w:rPr>
        <w:t xml:space="preserve"> S</w:t>
      </w:r>
      <w:r w:rsidRPr="0098316F">
        <w:rPr>
          <w:rFonts w:ascii="Arial" w:eastAsia="Arial" w:hAnsi="Arial" w:cs="Arial"/>
        </w:rPr>
        <w:t xml:space="preserve">ervices </w:t>
      </w:r>
      <w:r w:rsidR="0055788A" w:rsidRPr="0098316F">
        <w:rPr>
          <w:rFonts w:ascii="Arial" w:eastAsia="Arial" w:hAnsi="Arial" w:cs="Arial"/>
        </w:rPr>
        <w:t>in the event</w:t>
      </w:r>
      <w:r w:rsidR="00F55EC1" w:rsidRPr="0098316F">
        <w:rPr>
          <w:rFonts w:ascii="Arial" w:eastAsia="Arial" w:hAnsi="Arial" w:cs="Arial"/>
        </w:rPr>
        <w:t xml:space="preserve"> that a User is breach of the </w:t>
      </w:r>
      <w:r w:rsidR="0055788A" w:rsidRPr="0098316F">
        <w:rPr>
          <w:rFonts w:ascii="Arial" w:eastAsia="Arial" w:hAnsi="Arial" w:cs="Arial"/>
        </w:rPr>
        <w:t xml:space="preserve">license </w:t>
      </w:r>
      <w:r w:rsidRPr="0098316F">
        <w:rPr>
          <w:rFonts w:ascii="Arial" w:eastAsia="Arial" w:hAnsi="Arial" w:cs="Arial"/>
        </w:rPr>
        <w:t xml:space="preserve">with the APHDS Supplier. </w:t>
      </w:r>
    </w:p>
    <w:p w14:paraId="5E36B874" w14:textId="77777777" w:rsidR="00EE7547" w:rsidRPr="00EE7547" w:rsidRDefault="004C4272" w:rsidP="00EE7547">
      <w:pPr>
        <w:pStyle w:val="ListParagraph"/>
        <w:keepNext/>
        <w:keepLines/>
        <w:numPr>
          <w:ilvl w:val="2"/>
          <w:numId w:val="35"/>
        </w:numPr>
        <w:spacing w:before="280" w:after="80"/>
        <w:outlineLvl w:val="2"/>
        <w:rPr>
          <w:rFonts w:ascii="Arial" w:eastAsia="Arial" w:hAnsi="Arial" w:cs="Arial"/>
        </w:rPr>
      </w:pPr>
      <w:r w:rsidRPr="0098316F">
        <w:rPr>
          <w:rFonts w:ascii="Arial" w:eastAsia="Arial" w:hAnsi="Arial" w:cs="Arial"/>
          <w:color w:val="000000"/>
        </w:rPr>
        <w:t>The Supplier shall a</w:t>
      </w:r>
      <w:r w:rsidR="002159C7" w:rsidRPr="0098316F">
        <w:rPr>
          <w:rFonts w:ascii="Arial" w:eastAsia="Arial" w:hAnsi="Arial" w:cs="Arial"/>
          <w:color w:val="000000"/>
        </w:rPr>
        <w:t>dvise the Buyer immediately of any issues with the provisio</w:t>
      </w:r>
      <w:r w:rsidR="00887328" w:rsidRPr="0098316F">
        <w:rPr>
          <w:rFonts w:ascii="Arial" w:eastAsia="Arial" w:hAnsi="Arial" w:cs="Arial"/>
          <w:color w:val="000000"/>
        </w:rPr>
        <w:t xml:space="preserve">n of data </w:t>
      </w:r>
      <w:r w:rsidR="00142735" w:rsidRPr="0098316F">
        <w:rPr>
          <w:rFonts w:ascii="Arial" w:eastAsia="Arial" w:hAnsi="Arial" w:cs="Arial"/>
          <w:color w:val="000000"/>
        </w:rPr>
        <w:t xml:space="preserve">from </w:t>
      </w:r>
      <w:r w:rsidR="00887328" w:rsidRPr="0098316F">
        <w:rPr>
          <w:rFonts w:ascii="Arial" w:eastAsia="Arial" w:hAnsi="Arial" w:cs="Arial"/>
          <w:color w:val="000000"/>
        </w:rPr>
        <w:t>the APHDS Supplier</w:t>
      </w:r>
      <w:r w:rsidR="00B97A05" w:rsidRPr="0098316F">
        <w:rPr>
          <w:rFonts w:ascii="Arial" w:eastAsia="Arial" w:hAnsi="Arial" w:cs="Arial"/>
          <w:color w:val="000000"/>
        </w:rPr>
        <w:t>, such issues would include but are not limited to</w:t>
      </w:r>
    </w:p>
    <w:p w14:paraId="4DB9EE8E" w14:textId="0079DD98" w:rsidR="002159C7" w:rsidRPr="00EE7547" w:rsidRDefault="0000082A" w:rsidP="00EE7547">
      <w:pPr>
        <w:pStyle w:val="ListParagraph"/>
        <w:keepNext/>
        <w:keepLines/>
        <w:numPr>
          <w:ilvl w:val="3"/>
          <w:numId w:val="35"/>
        </w:numPr>
        <w:spacing w:before="280" w:after="80"/>
        <w:outlineLvl w:val="2"/>
        <w:rPr>
          <w:rFonts w:ascii="Arial" w:eastAsia="Arial" w:hAnsi="Arial" w:cs="Arial"/>
        </w:rPr>
      </w:pPr>
      <w:r w:rsidRPr="00EE7547">
        <w:rPr>
          <w:rFonts w:ascii="Arial" w:eastAsia="Arial" w:hAnsi="Arial" w:cs="Arial"/>
          <w:color w:val="000000"/>
        </w:rPr>
        <w:t>d</w:t>
      </w:r>
      <w:r w:rsidR="00142735" w:rsidRPr="00EE7547">
        <w:rPr>
          <w:rFonts w:ascii="Arial" w:eastAsia="Arial" w:hAnsi="Arial" w:cs="Arial"/>
          <w:color w:val="000000"/>
        </w:rPr>
        <w:t>elay in delivery</w:t>
      </w:r>
      <w:r w:rsidR="0055788A" w:rsidRPr="00EE7547">
        <w:rPr>
          <w:rFonts w:ascii="Arial" w:eastAsia="Arial" w:hAnsi="Arial" w:cs="Arial"/>
          <w:color w:val="000000"/>
        </w:rPr>
        <w:t xml:space="preserve"> of the Services;</w:t>
      </w:r>
    </w:p>
    <w:p w14:paraId="2BCA46AE" w14:textId="664549BD" w:rsidR="00142735" w:rsidRPr="0098316F" w:rsidRDefault="0000082A" w:rsidP="00142735">
      <w:pPr>
        <w:pStyle w:val="ListParagraph"/>
        <w:keepNext/>
        <w:keepLines/>
        <w:numPr>
          <w:ilvl w:val="3"/>
          <w:numId w:val="35"/>
        </w:numPr>
        <w:spacing w:before="280" w:after="80"/>
        <w:outlineLvl w:val="2"/>
        <w:rPr>
          <w:rFonts w:ascii="Arial" w:eastAsia="Arial" w:hAnsi="Arial" w:cs="Arial"/>
        </w:rPr>
      </w:pPr>
      <w:r w:rsidRPr="0098316F">
        <w:rPr>
          <w:rFonts w:ascii="Arial" w:eastAsia="Arial" w:hAnsi="Arial" w:cs="Arial"/>
          <w:color w:val="000000"/>
        </w:rPr>
        <w:t>n</w:t>
      </w:r>
      <w:r w:rsidR="0055788A" w:rsidRPr="0098316F">
        <w:rPr>
          <w:rFonts w:ascii="Arial" w:eastAsia="Arial" w:hAnsi="Arial" w:cs="Arial"/>
          <w:color w:val="000000"/>
        </w:rPr>
        <w:t>on-conformance to S</w:t>
      </w:r>
      <w:r w:rsidR="00142735" w:rsidRPr="0098316F">
        <w:rPr>
          <w:rFonts w:ascii="Arial" w:eastAsia="Arial" w:hAnsi="Arial" w:cs="Arial"/>
          <w:color w:val="000000"/>
        </w:rPr>
        <w:t>pecification of either the data or me</w:t>
      </w:r>
      <w:r w:rsidR="0055788A" w:rsidRPr="0098316F">
        <w:rPr>
          <w:rFonts w:ascii="Arial" w:eastAsia="Arial" w:hAnsi="Arial" w:cs="Arial"/>
          <w:color w:val="000000"/>
        </w:rPr>
        <w:t>tadata received from the APHDS S</w:t>
      </w:r>
      <w:r w:rsidR="00142735" w:rsidRPr="0098316F">
        <w:rPr>
          <w:rFonts w:ascii="Arial" w:eastAsia="Arial" w:hAnsi="Arial" w:cs="Arial"/>
          <w:color w:val="000000"/>
        </w:rPr>
        <w:t>upplier</w:t>
      </w:r>
      <w:r w:rsidR="0055788A" w:rsidRPr="0098316F">
        <w:rPr>
          <w:rFonts w:ascii="Arial" w:eastAsia="Arial" w:hAnsi="Arial" w:cs="Arial"/>
          <w:color w:val="000000"/>
        </w:rPr>
        <w:t>; and</w:t>
      </w:r>
    </w:p>
    <w:p w14:paraId="32C2B8EA" w14:textId="63E3C637" w:rsidR="00142735" w:rsidRPr="0098316F" w:rsidRDefault="0000082A" w:rsidP="00142735">
      <w:pPr>
        <w:pStyle w:val="ListParagraph"/>
        <w:keepNext/>
        <w:keepLines/>
        <w:numPr>
          <w:ilvl w:val="3"/>
          <w:numId w:val="35"/>
        </w:numPr>
        <w:spacing w:before="280" w:after="80"/>
        <w:outlineLvl w:val="2"/>
        <w:rPr>
          <w:rFonts w:ascii="Arial" w:eastAsia="Arial" w:hAnsi="Arial" w:cs="Arial"/>
        </w:rPr>
      </w:pPr>
      <w:proofErr w:type="gramStart"/>
      <w:r w:rsidRPr="0098316F">
        <w:rPr>
          <w:rFonts w:ascii="Arial" w:eastAsia="Arial" w:hAnsi="Arial" w:cs="Arial"/>
          <w:color w:val="000000"/>
        </w:rPr>
        <w:t>m</w:t>
      </w:r>
      <w:r w:rsidR="00142735" w:rsidRPr="0098316F">
        <w:rPr>
          <w:rFonts w:ascii="Arial" w:eastAsia="Arial" w:hAnsi="Arial" w:cs="Arial"/>
          <w:color w:val="000000"/>
        </w:rPr>
        <w:t>embership</w:t>
      </w:r>
      <w:proofErr w:type="gramEnd"/>
      <w:r w:rsidR="00142735" w:rsidRPr="0098316F">
        <w:rPr>
          <w:rFonts w:ascii="Arial" w:eastAsia="Arial" w:hAnsi="Arial" w:cs="Arial"/>
          <w:color w:val="000000"/>
        </w:rPr>
        <w:t xml:space="preserve"> granting issues</w:t>
      </w:r>
      <w:r w:rsidR="00AE6CE9" w:rsidRPr="0098316F">
        <w:rPr>
          <w:rFonts w:ascii="Arial" w:eastAsia="Arial" w:hAnsi="Arial" w:cs="Arial"/>
          <w:color w:val="000000"/>
        </w:rPr>
        <w:t>.</w:t>
      </w:r>
    </w:p>
    <w:p w14:paraId="64E734DB" w14:textId="13060051" w:rsidR="00F66F1A" w:rsidRDefault="00E518DC" w:rsidP="00F66F1A">
      <w:pPr>
        <w:pStyle w:val="ListParagraph"/>
        <w:keepNext/>
        <w:keepLines/>
        <w:numPr>
          <w:ilvl w:val="0"/>
          <w:numId w:val="35"/>
        </w:numPr>
        <w:spacing w:before="280" w:after="80"/>
        <w:ind w:left="-284" w:hanging="283"/>
        <w:outlineLvl w:val="2"/>
        <w:rPr>
          <w:rFonts w:ascii="Arial" w:eastAsia="Arial" w:hAnsi="Arial" w:cs="Arial"/>
          <w:b/>
          <w:sz w:val="28"/>
          <w:szCs w:val="28"/>
        </w:rPr>
      </w:pPr>
      <w:bookmarkStart w:id="3" w:name="_heading=h.r45bhjvjbj57" w:colFirst="0" w:colLast="0"/>
      <w:bookmarkStart w:id="4" w:name="_heading=h.2hy12pmuvgou" w:colFirst="0" w:colLast="0"/>
      <w:bookmarkEnd w:id="3"/>
      <w:bookmarkEnd w:id="4"/>
      <w:r>
        <w:rPr>
          <w:rFonts w:ascii="Arial" w:eastAsia="Arial" w:hAnsi="Arial" w:cs="Arial"/>
          <w:b/>
          <w:sz w:val="28"/>
          <w:szCs w:val="28"/>
        </w:rPr>
        <w:t xml:space="preserve">Implementation and On-Going </w:t>
      </w:r>
      <w:r w:rsidR="00F66F1A">
        <w:rPr>
          <w:rFonts w:ascii="Arial" w:eastAsia="Arial" w:hAnsi="Arial" w:cs="Arial"/>
          <w:b/>
          <w:sz w:val="28"/>
          <w:szCs w:val="28"/>
        </w:rPr>
        <w:t>User Support</w:t>
      </w:r>
    </w:p>
    <w:p w14:paraId="5D470140" w14:textId="6002EE35" w:rsidR="00E518DC" w:rsidRPr="0098316F" w:rsidRDefault="00ED77BF"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In accordance with the Implementation Plan (Schedule 8), t</w:t>
      </w:r>
      <w:r w:rsidR="00E518DC" w:rsidRPr="0098316F">
        <w:rPr>
          <w:rFonts w:ascii="Arial" w:eastAsia="Arial" w:hAnsi="Arial" w:cs="Arial"/>
        </w:rPr>
        <w:t xml:space="preserve">he Supplier will undertake </w:t>
      </w:r>
      <w:r w:rsidR="008B441F" w:rsidRPr="0098316F">
        <w:rPr>
          <w:rFonts w:ascii="Arial" w:eastAsia="Arial" w:hAnsi="Arial" w:cs="Arial"/>
        </w:rPr>
        <w:t>an implementation</w:t>
      </w:r>
      <w:r w:rsidR="00E518DC" w:rsidRPr="0098316F">
        <w:rPr>
          <w:rFonts w:ascii="Arial" w:eastAsia="Arial" w:hAnsi="Arial" w:cs="Arial"/>
        </w:rPr>
        <w:t xml:space="preserve"> exercise </w:t>
      </w:r>
      <w:r w:rsidR="00592119" w:rsidRPr="0098316F">
        <w:rPr>
          <w:rFonts w:ascii="Arial" w:eastAsia="Arial" w:hAnsi="Arial" w:cs="Arial"/>
        </w:rPr>
        <w:t xml:space="preserve">to onboard </w:t>
      </w:r>
      <w:r w:rsidR="00E518DC" w:rsidRPr="0098316F">
        <w:rPr>
          <w:rFonts w:ascii="Arial" w:eastAsia="Arial" w:hAnsi="Arial" w:cs="Arial"/>
        </w:rPr>
        <w:t>all current Users and this will include:</w:t>
      </w:r>
    </w:p>
    <w:p w14:paraId="4E27834F" w14:textId="6DD6DA90" w:rsidR="008B441F" w:rsidRPr="0098316F" w:rsidRDefault="0055788A" w:rsidP="00E518DC">
      <w:pPr>
        <w:pStyle w:val="ListParagraph"/>
        <w:keepNext/>
        <w:keepLines/>
        <w:numPr>
          <w:ilvl w:val="2"/>
          <w:numId w:val="35"/>
        </w:numPr>
        <w:spacing w:before="280" w:after="80"/>
        <w:outlineLvl w:val="2"/>
        <w:rPr>
          <w:rFonts w:ascii="Arial" w:eastAsia="Arial" w:hAnsi="Arial" w:cs="Arial"/>
          <w:b/>
        </w:rPr>
      </w:pPr>
      <w:r w:rsidRPr="0098316F">
        <w:rPr>
          <w:rFonts w:ascii="Arial" w:eastAsia="Arial" w:hAnsi="Arial" w:cs="Arial"/>
        </w:rPr>
        <w:t>e</w:t>
      </w:r>
      <w:r w:rsidR="008B441F" w:rsidRPr="0098316F">
        <w:rPr>
          <w:rFonts w:ascii="Arial" w:eastAsia="Arial" w:hAnsi="Arial" w:cs="Arial"/>
        </w:rPr>
        <w:t xml:space="preserve">nsuring transition of the existing User information </w:t>
      </w:r>
      <w:r w:rsidR="009D6F79" w:rsidRPr="0098316F">
        <w:rPr>
          <w:rFonts w:ascii="Arial" w:eastAsia="Arial" w:hAnsi="Arial" w:cs="Arial"/>
        </w:rPr>
        <w:t xml:space="preserve">from the APHDS Supplier </w:t>
      </w:r>
      <w:r w:rsidR="007B018C" w:rsidRPr="0098316F">
        <w:rPr>
          <w:rFonts w:ascii="Arial" w:eastAsia="Arial" w:hAnsi="Arial" w:cs="Arial"/>
        </w:rPr>
        <w:t>to the Supplier; and</w:t>
      </w:r>
    </w:p>
    <w:p w14:paraId="2B3C8297" w14:textId="251E185E" w:rsidR="008B441F" w:rsidRPr="0098316F" w:rsidRDefault="0055788A" w:rsidP="00E518DC">
      <w:pPr>
        <w:pStyle w:val="ListParagraph"/>
        <w:keepNext/>
        <w:keepLines/>
        <w:numPr>
          <w:ilvl w:val="2"/>
          <w:numId w:val="35"/>
        </w:numPr>
        <w:spacing w:before="280" w:after="80"/>
        <w:outlineLvl w:val="2"/>
        <w:rPr>
          <w:rFonts w:ascii="Arial" w:eastAsia="Arial" w:hAnsi="Arial" w:cs="Arial"/>
          <w:b/>
        </w:rPr>
      </w:pPr>
      <w:proofErr w:type="gramStart"/>
      <w:r w:rsidRPr="0098316F">
        <w:rPr>
          <w:rFonts w:ascii="Arial" w:eastAsia="Arial" w:hAnsi="Arial" w:cs="Arial"/>
        </w:rPr>
        <w:t>e</w:t>
      </w:r>
      <w:r w:rsidR="008B441F" w:rsidRPr="0098316F">
        <w:rPr>
          <w:rFonts w:ascii="Arial" w:eastAsia="Arial" w:hAnsi="Arial" w:cs="Arial"/>
        </w:rPr>
        <w:t>nsuring</w:t>
      </w:r>
      <w:proofErr w:type="gramEnd"/>
      <w:r w:rsidR="008B441F" w:rsidRPr="0098316F">
        <w:rPr>
          <w:rFonts w:ascii="Arial" w:eastAsia="Arial" w:hAnsi="Arial" w:cs="Arial"/>
        </w:rPr>
        <w:t xml:space="preserve"> support for existing User to ens</w:t>
      </w:r>
      <w:r w:rsidRPr="0098316F">
        <w:rPr>
          <w:rFonts w:ascii="Arial" w:eastAsia="Arial" w:hAnsi="Arial" w:cs="Arial"/>
        </w:rPr>
        <w:t>ure that they gain immediate acc</w:t>
      </w:r>
      <w:r w:rsidR="008B441F" w:rsidRPr="0098316F">
        <w:rPr>
          <w:rFonts w:ascii="Arial" w:eastAsia="Arial" w:hAnsi="Arial" w:cs="Arial"/>
        </w:rPr>
        <w:t xml:space="preserve">ess to the </w:t>
      </w:r>
      <w:r w:rsidR="0085101C" w:rsidRPr="0098316F">
        <w:rPr>
          <w:rFonts w:ascii="Arial" w:eastAsia="Arial" w:hAnsi="Arial" w:cs="Arial"/>
        </w:rPr>
        <w:t xml:space="preserve">web </w:t>
      </w:r>
      <w:r w:rsidR="00975295" w:rsidRPr="0098316F">
        <w:rPr>
          <w:rFonts w:ascii="Arial" w:eastAsia="Arial" w:hAnsi="Arial" w:cs="Arial"/>
        </w:rPr>
        <w:t>S</w:t>
      </w:r>
      <w:r w:rsidR="0085101C" w:rsidRPr="0098316F">
        <w:rPr>
          <w:rFonts w:ascii="Arial" w:eastAsia="Arial" w:hAnsi="Arial" w:cs="Arial"/>
        </w:rPr>
        <w:t>ervices as they become available</w:t>
      </w:r>
      <w:r w:rsidR="008B441F" w:rsidRPr="0098316F">
        <w:rPr>
          <w:rFonts w:ascii="Arial" w:eastAsia="Arial" w:hAnsi="Arial" w:cs="Arial"/>
        </w:rPr>
        <w:t>.</w:t>
      </w:r>
    </w:p>
    <w:p w14:paraId="0C66D939" w14:textId="31C835E4" w:rsidR="009D6F79" w:rsidRPr="0098316F" w:rsidRDefault="00F55EC1"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T</w:t>
      </w:r>
      <w:r w:rsidR="009D6F79" w:rsidRPr="0098316F">
        <w:rPr>
          <w:rFonts w:ascii="Arial" w:eastAsia="Arial" w:hAnsi="Arial" w:cs="Arial"/>
        </w:rPr>
        <w:t>he Supplier will only p</w:t>
      </w:r>
      <w:r w:rsidR="002A45D4" w:rsidRPr="0098316F">
        <w:rPr>
          <w:rFonts w:ascii="Arial" w:eastAsia="Arial" w:hAnsi="Arial" w:cs="Arial"/>
        </w:rPr>
        <w:t>rovide Users with access to its S</w:t>
      </w:r>
      <w:r w:rsidR="009D6F79" w:rsidRPr="0098316F">
        <w:rPr>
          <w:rFonts w:ascii="Arial" w:eastAsia="Arial" w:hAnsi="Arial" w:cs="Arial"/>
        </w:rPr>
        <w:t xml:space="preserve">ervices where the Supplier has received </w:t>
      </w:r>
      <w:r w:rsidR="002A45D4" w:rsidRPr="0098316F">
        <w:rPr>
          <w:rFonts w:ascii="Arial" w:eastAsia="Arial" w:hAnsi="Arial" w:cs="Arial"/>
        </w:rPr>
        <w:t xml:space="preserve">written authorisation </w:t>
      </w:r>
      <w:r w:rsidR="009D6F79" w:rsidRPr="0098316F">
        <w:rPr>
          <w:rFonts w:ascii="Arial" w:eastAsia="Arial" w:hAnsi="Arial" w:cs="Arial"/>
        </w:rPr>
        <w:t>from the APHDS Supplier</w:t>
      </w:r>
      <w:r w:rsidR="0085101C" w:rsidRPr="0098316F">
        <w:rPr>
          <w:rFonts w:ascii="Arial" w:eastAsia="Arial" w:hAnsi="Arial" w:cs="Arial"/>
        </w:rPr>
        <w:t xml:space="preserve"> th</w:t>
      </w:r>
      <w:r w:rsidRPr="0098316F">
        <w:rPr>
          <w:rFonts w:ascii="Arial" w:eastAsia="Arial" w:hAnsi="Arial" w:cs="Arial"/>
        </w:rPr>
        <w:t>at the User has entered into a licence</w:t>
      </w:r>
      <w:r w:rsidR="00F2077A" w:rsidRPr="0098316F">
        <w:rPr>
          <w:rFonts w:ascii="Arial" w:eastAsia="Arial" w:hAnsi="Arial" w:cs="Arial"/>
        </w:rPr>
        <w:t>. This is to ensure that Services are provided only to Users that have entered into the appropriate licence with the APHDS Supplier.</w:t>
      </w:r>
    </w:p>
    <w:p w14:paraId="5991E62C" w14:textId="3A34B2B8" w:rsidR="002A45D4" w:rsidRPr="0098316F" w:rsidRDefault="00F2077A"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T</w:t>
      </w:r>
      <w:r w:rsidR="002A45D4" w:rsidRPr="0098316F">
        <w:rPr>
          <w:rFonts w:ascii="Arial" w:eastAsia="Arial" w:hAnsi="Arial" w:cs="Arial"/>
        </w:rPr>
        <w:t xml:space="preserve">he Supplier shall provide Users with access to the Services </w:t>
      </w:r>
      <w:r w:rsidR="009D6F79" w:rsidRPr="0098316F">
        <w:rPr>
          <w:rFonts w:ascii="Arial" w:eastAsia="Arial" w:hAnsi="Arial" w:cs="Arial"/>
        </w:rPr>
        <w:t>within the timescales specified in the Service Levels in Schedule 10b</w:t>
      </w:r>
      <w:r w:rsidRPr="0098316F">
        <w:rPr>
          <w:rFonts w:ascii="Arial" w:eastAsia="Arial" w:hAnsi="Arial" w:cs="Arial"/>
        </w:rPr>
        <w:t>, subject to paragraph 5.2.</w:t>
      </w:r>
    </w:p>
    <w:p w14:paraId="59139CB7" w14:textId="7F6F6E43" w:rsidR="002A45D4" w:rsidRPr="0098316F" w:rsidRDefault="008B441F"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As part of the Service Deliverable</w:t>
      </w:r>
      <w:r w:rsidR="00F2077A" w:rsidRPr="0098316F">
        <w:rPr>
          <w:rFonts w:ascii="Arial" w:eastAsia="Arial" w:hAnsi="Arial" w:cs="Arial"/>
        </w:rPr>
        <w:t xml:space="preserve"> t</w:t>
      </w:r>
      <w:r w:rsidRPr="0098316F">
        <w:rPr>
          <w:rFonts w:ascii="Arial" w:eastAsia="Arial" w:hAnsi="Arial" w:cs="Arial"/>
        </w:rPr>
        <w:t>he Supplier wil</w:t>
      </w:r>
      <w:r w:rsidR="00AF25D4" w:rsidRPr="0098316F">
        <w:rPr>
          <w:rFonts w:ascii="Arial" w:eastAsia="Arial" w:hAnsi="Arial" w:cs="Arial"/>
        </w:rPr>
        <w:t xml:space="preserve">l </w:t>
      </w:r>
      <w:r w:rsidR="002A45D4" w:rsidRPr="0098316F">
        <w:rPr>
          <w:rFonts w:ascii="Arial" w:eastAsia="Arial" w:hAnsi="Arial" w:cs="Arial"/>
        </w:rPr>
        <w:t>make available a website for user</w:t>
      </w:r>
      <w:r w:rsidR="00F55EC1" w:rsidRPr="0098316F">
        <w:rPr>
          <w:rFonts w:ascii="Arial" w:eastAsia="Arial" w:hAnsi="Arial" w:cs="Arial"/>
        </w:rPr>
        <w:t>s to request access to the</w:t>
      </w:r>
      <w:r w:rsidR="0038433D" w:rsidRPr="0098316F">
        <w:rPr>
          <w:rFonts w:ascii="Arial" w:eastAsia="Arial" w:hAnsi="Arial" w:cs="Arial"/>
        </w:rPr>
        <w:t xml:space="preserve"> S</w:t>
      </w:r>
      <w:r w:rsidR="002A45D4" w:rsidRPr="0098316F">
        <w:rPr>
          <w:rFonts w:ascii="Arial" w:eastAsia="Arial" w:hAnsi="Arial" w:cs="Arial"/>
        </w:rPr>
        <w:t>ervices</w:t>
      </w:r>
      <w:r w:rsidR="00F55EC1" w:rsidRPr="0098316F">
        <w:rPr>
          <w:rFonts w:ascii="Arial" w:eastAsia="Arial" w:hAnsi="Arial" w:cs="Arial"/>
        </w:rPr>
        <w:t xml:space="preserve">, </w:t>
      </w:r>
      <w:r w:rsidR="002A45D4" w:rsidRPr="0098316F">
        <w:rPr>
          <w:rFonts w:ascii="Arial" w:eastAsia="Arial" w:hAnsi="Arial" w:cs="Arial"/>
        </w:rPr>
        <w:t>which contains, without limitation, the following information, documents and tools which enable the User to self-serve the following:</w:t>
      </w:r>
    </w:p>
    <w:p w14:paraId="607008CC" w14:textId="2A347871" w:rsidR="002A45D4" w:rsidRPr="0098316F" w:rsidRDefault="002A45D4" w:rsidP="002A45D4">
      <w:pPr>
        <w:pStyle w:val="ListParagraph"/>
        <w:keepNext/>
        <w:keepLines/>
        <w:numPr>
          <w:ilvl w:val="2"/>
          <w:numId w:val="35"/>
        </w:numPr>
        <w:spacing w:before="280" w:after="80"/>
        <w:outlineLvl w:val="2"/>
        <w:rPr>
          <w:rFonts w:ascii="Arial" w:eastAsia="Arial" w:hAnsi="Arial" w:cs="Arial"/>
          <w:b/>
        </w:rPr>
      </w:pPr>
      <w:r w:rsidRPr="0098316F">
        <w:rPr>
          <w:rFonts w:ascii="Arial" w:eastAsia="Arial" w:hAnsi="Arial" w:cs="Arial"/>
        </w:rPr>
        <w:t>information relating to the Supplier’s digital services, products and other corporate information;</w:t>
      </w:r>
    </w:p>
    <w:p w14:paraId="54A37107" w14:textId="7E6C11D0" w:rsidR="002A45D4" w:rsidRPr="0098316F" w:rsidRDefault="002A45D4" w:rsidP="0038433D">
      <w:pPr>
        <w:pStyle w:val="ListParagraph"/>
        <w:keepNext/>
        <w:keepLines/>
        <w:numPr>
          <w:ilvl w:val="2"/>
          <w:numId w:val="35"/>
        </w:numPr>
        <w:spacing w:before="280" w:after="80"/>
        <w:outlineLvl w:val="2"/>
        <w:rPr>
          <w:rFonts w:ascii="Arial" w:eastAsia="Arial" w:hAnsi="Arial" w:cs="Arial"/>
          <w:b/>
        </w:rPr>
      </w:pPr>
      <w:proofErr w:type="gramStart"/>
      <w:r w:rsidRPr="0098316F">
        <w:rPr>
          <w:rFonts w:ascii="Arial" w:eastAsia="Arial" w:hAnsi="Arial" w:cs="Arial"/>
        </w:rPr>
        <w:t>information</w:t>
      </w:r>
      <w:proofErr w:type="gramEnd"/>
      <w:r w:rsidRPr="0098316F">
        <w:rPr>
          <w:rFonts w:ascii="Arial" w:eastAsia="Arial" w:hAnsi="Arial" w:cs="Arial"/>
        </w:rPr>
        <w:t xml:space="preserve"> on this Contract</w:t>
      </w:r>
      <w:r w:rsidR="0038433D" w:rsidRPr="0098316F">
        <w:rPr>
          <w:rFonts w:ascii="Arial" w:eastAsia="Arial" w:hAnsi="Arial" w:cs="Arial"/>
        </w:rPr>
        <w:t xml:space="preserve"> including but not limited to d</w:t>
      </w:r>
      <w:r w:rsidR="0085101C" w:rsidRPr="0098316F">
        <w:rPr>
          <w:rFonts w:ascii="Arial" w:eastAsia="Arial" w:hAnsi="Arial" w:cs="Arial"/>
        </w:rPr>
        <w:t>ocumentation to supp</w:t>
      </w:r>
      <w:r w:rsidR="00F55EC1" w:rsidRPr="0098316F">
        <w:rPr>
          <w:rFonts w:ascii="Arial" w:eastAsia="Arial" w:hAnsi="Arial" w:cs="Arial"/>
        </w:rPr>
        <w:t xml:space="preserve">ort users to integrate the </w:t>
      </w:r>
      <w:r w:rsidR="0038433D" w:rsidRPr="0098316F">
        <w:rPr>
          <w:rFonts w:ascii="Arial" w:eastAsia="Arial" w:hAnsi="Arial" w:cs="Arial"/>
        </w:rPr>
        <w:t>S</w:t>
      </w:r>
      <w:r w:rsidR="0085101C" w:rsidRPr="0098316F">
        <w:rPr>
          <w:rFonts w:ascii="Arial" w:eastAsia="Arial" w:hAnsi="Arial" w:cs="Arial"/>
        </w:rPr>
        <w:t>ervices in to both common Geographic Information Systems and web sites and tools</w:t>
      </w:r>
      <w:r w:rsidRPr="0098316F">
        <w:rPr>
          <w:rFonts w:ascii="Arial" w:eastAsia="Arial" w:hAnsi="Arial" w:cs="Arial"/>
        </w:rPr>
        <w:t xml:space="preserve">.    </w:t>
      </w:r>
    </w:p>
    <w:p w14:paraId="11B28571" w14:textId="460883BC" w:rsidR="00FD7082" w:rsidRPr="0098316F" w:rsidRDefault="00AF25D4"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lastRenderedPageBreak/>
        <w:t>As part of the Service Deliverables</w:t>
      </w:r>
      <w:r w:rsidR="00FD7082" w:rsidRPr="0098316F">
        <w:rPr>
          <w:rFonts w:ascii="Arial" w:eastAsia="Arial" w:hAnsi="Arial" w:cs="Arial"/>
        </w:rPr>
        <w:t xml:space="preserve"> </w:t>
      </w:r>
      <w:r w:rsidR="00F2077A" w:rsidRPr="0098316F">
        <w:rPr>
          <w:rFonts w:ascii="Arial" w:eastAsia="Arial" w:hAnsi="Arial" w:cs="Arial"/>
        </w:rPr>
        <w:t>t</w:t>
      </w:r>
      <w:r w:rsidR="00FD7082" w:rsidRPr="0098316F">
        <w:rPr>
          <w:rFonts w:ascii="Arial" w:eastAsia="Arial" w:hAnsi="Arial" w:cs="Arial"/>
        </w:rPr>
        <w:t>he Supplier will</w:t>
      </w:r>
      <w:r w:rsidRPr="0098316F">
        <w:rPr>
          <w:rFonts w:ascii="Arial" w:eastAsia="Arial" w:hAnsi="Arial" w:cs="Arial"/>
        </w:rPr>
        <w:t xml:space="preserve"> provide support to Users</w:t>
      </w:r>
      <w:r w:rsidR="007F7085" w:rsidRPr="0098316F">
        <w:rPr>
          <w:rFonts w:ascii="Arial" w:eastAsia="Arial" w:hAnsi="Arial" w:cs="Arial"/>
        </w:rPr>
        <w:t xml:space="preserve"> will provide support to Users, with the appropriate level of qualified resource to accommodate users with differing complexities and maturity levels during the contract,</w:t>
      </w:r>
      <w:r w:rsidRPr="0098316F">
        <w:rPr>
          <w:rFonts w:ascii="Arial" w:eastAsia="Arial" w:hAnsi="Arial" w:cs="Arial"/>
        </w:rPr>
        <w:t xml:space="preserve"> </w:t>
      </w:r>
      <w:r w:rsidR="00FD7082" w:rsidRPr="0098316F">
        <w:rPr>
          <w:rFonts w:ascii="Arial" w:eastAsia="Arial" w:hAnsi="Arial" w:cs="Arial"/>
        </w:rPr>
        <w:t>through</w:t>
      </w:r>
      <w:r w:rsidR="000F04EF" w:rsidRPr="0098316F">
        <w:rPr>
          <w:rFonts w:ascii="Arial" w:eastAsia="Arial" w:hAnsi="Arial" w:cs="Arial"/>
        </w:rPr>
        <w:t>:</w:t>
      </w:r>
    </w:p>
    <w:p w14:paraId="4088B1BB" w14:textId="77777777" w:rsidR="000F04EF" w:rsidRPr="0098316F" w:rsidRDefault="00AF25D4" w:rsidP="000F04EF">
      <w:pPr>
        <w:pStyle w:val="ListParagraph"/>
        <w:keepNext/>
        <w:keepLines/>
        <w:numPr>
          <w:ilvl w:val="2"/>
          <w:numId w:val="35"/>
        </w:numPr>
        <w:spacing w:before="280" w:after="80"/>
        <w:outlineLvl w:val="2"/>
        <w:rPr>
          <w:rFonts w:ascii="Arial" w:eastAsia="Arial" w:hAnsi="Arial" w:cs="Arial"/>
          <w:b/>
        </w:rPr>
      </w:pPr>
      <w:r w:rsidRPr="0098316F">
        <w:rPr>
          <w:rFonts w:ascii="Arial" w:eastAsia="Arial" w:hAnsi="Arial" w:cs="Arial"/>
        </w:rPr>
        <w:t>its own user website</w:t>
      </w:r>
      <w:r w:rsidR="000F04EF" w:rsidRPr="0098316F">
        <w:rPr>
          <w:rFonts w:ascii="Arial" w:eastAsia="Arial" w:hAnsi="Arial" w:cs="Arial"/>
        </w:rPr>
        <w:t>;</w:t>
      </w:r>
    </w:p>
    <w:p w14:paraId="1047160E" w14:textId="77777777" w:rsidR="000F04EF" w:rsidRPr="0098316F" w:rsidRDefault="000F04EF" w:rsidP="000F04EF">
      <w:pPr>
        <w:pStyle w:val="ListParagraph"/>
        <w:keepNext/>
        <w:keepLines/>
        <w:numPr>
          <w:ilvl w:val="2"/>
          <w:numId w:val="35"/>
        </w:numPr>
        <w:spacing w:before="280" w:after="80"/>
        <w:outlineLvl w:val="2"/>
        <w:rPr>
          <w:rFonts w:ascii="Arial" w:eastAsia="Arial" w:hAnsi="Arial" w:cs="Arial"/>
          <w:b/>
        </w:rPr>
      </w:pPr>
      <w:r w:rsidRPr="0098316F">
        <w:rPr>
          <w:rFonts w:ascii="Arial" w:eastAsia="Arial" w:hAnsi="Arial" w:cs="Arial"/>
        </w:rPr>
        <w:t xml:space="preserve">a dedicated helpdesk </w:t>
      </w:r>
      <w:r w:rsidR="00FD7082" w:rsidRPr="0098316F">
        <w:rPr>
          <w:rFonts w:ascii="Arial" w:eastAsia="Arial" w:hAnsi="Arial" w:cs="Arial"/>
        </w:rPr>
        <w:t>(</w:t>
      </w:r>
      <w:r w:rsidR="00AF25D4" w:rsidRPr="0098316F">
        <w:rPr>
          <w:rFonts w:ascii="Arial" w:eastAsia="Arial" w:hAnsi="Arial" w:cs="Arial"/>
        </w:rPr>
        <w:t>that will charge local UK call rates</w:t>
      </w:r>
      <w:r w:rsidRPr="0098316F">
        <w:rPr>
          <w:rFonts w:ascii="Arial" w:eastAsia="Arial" w:hAnsi="Arial" w:cs="Arial"/>
        </w:rPr>
        <w:t>)</w:t>
      </w:r>
      <w:r w:rsidR="00AF25D4" w:rsidRPr="0098316F">
        <w:rPr>
          <w:rFonts w:ascii="Arial" w:eastAsia="Arial" w:hAnsi="Arial" w:cs="Arial"/>
        </w:rPr>
        <w:t xml:space="preserve"> and will operate in Business Hours (09:00 to 17:00 hours) on Working Days;</w:t>
      </w:r>
    </w:p>
    <w:p w14:paraId="7DECD82A" w14:textId="77777777" w:rsidR="000F04EF" w:rsidRPr="0098316F" w:rsidRDefault="002159C7" w:rsidP="000F04EF">
      <w:pPr>
        <w:pStyle w:val="ListParagraph"/>
        <w:keepNext/>
        <w:keepLines/>
        <w:numPr>
          <w:ilvl w:val="2"/>
          <w:numId w:val="35"/>
        </w:numPr>
        <w:spacing w:before="280" w:after="80"/>
        <w:outlineLvl w:val="2"/>
        <w:rPr>
          <w:rFonts w:ascii="Arial" w:eastAsia="Arial" w:hAnsi="Arial" w:cs="Arial"/>
          <w:b/>
        </w:rPr>
      </w:pPr>
      <w:r w:rsidRPr="0098316F">
        <w:rPr>
          <w:rFonts w:ascii="Arial" w:eastAsia="Arial" w:hAnsi="Arial" w:cs="Arial"/>
        </w:rPr>
        <w:t>trained helpdesk user support agents</w:t>
      </w:r>
      <w:r w:rsidR="000F04EF" w:rsidRPr="0098316F">
        <w:rPr>
          <w:rFonts w:ascii="Arial" w:eastAsia="Arial" w:hAnsi="Arial" w:cs="Arial"/>
        </w:rPr>
        <w:t xml:space="preserve"> with</w:t>
      </w:r>
      <w:r w:rsidRPr="0098316F">
        <w:rPr>
          <w:rFonts w:ascii="Arial" w:eastAsia="Arial" w:hAnsi="Arial" w:cs="Arial"/>
        </w:rPr>
        <w:t xml:space="preserve"> dedicated </w:t>
      </w:r>
      <w:r w:rsidR="000F04EF" w:rsidRPr="0098316F">
        <w:rPr>
          <w:rFonts w:ascii="Arial" w:eastAsia="Arial" w:hAnsi="Arial" w:cs="Arial"/>
        </w:rPr>
        <w:t xml:space="preserve">phone lines and email addresses; and </w:t>
      </w:r>
    </w:p>
    <w:p w14:paraId="50C6335C" w14:textId="7D448110" w:rsidR="002159C7" w:rsidRPr="0098316F" w:rsidRDefault="002159C7" w:rsidP="000F04EF">
      <w:pPr>
        <w:pStyle w:val="ListParagraph"/>
        <w:keepNext/>
        <w:keepLines/>
        <w:numPr>
          <w:ilvl w:val="2"/>
          <w:numId w:val="35"/>
        </w:numPr>
        <w:spacing w:before="280" w:after="80"/>
        <w:outlineLvl w:val="2"/>
        <w:rPr>
          <w:rFonts w:ascii="Arial" w:eastAsia="Arial" w:hAnsi="Arial" w:cs="Arial"/>
          <w:b/>
        </w:rPr>
      </w:pPr>
      <w:r w:rsidRPr="0098316F">
        <w:rPr>
          <w:rFonts w:ascii="Arial" w:eastAsia="Arial" w:hAnsi="Arial" w:cs="Arial"/>
        </w:rPr>
        <w:t>helpdesk support</w:t>
      </w:r>
      <w:r w:rsidR="000F04EF" w:rsidRPr="0098316F">
        <w:rPr>
          <w:rFonts w:ascii="Arial" w:eastAsia="Arial" w:hAnsi="Arial" w:cs="Arial"/>
        </w:rPr>
        <w:t xml:space="preserve"> that</w:t>
      </w:r>
      <w:r w:rsidRPr="0098316F">
        <w:rPr>
          <w:rFonts w:ascii="Arial" w:eastAsia="Arial" w:hAnsi="Arial" w:cs="Arial"/>
        </w:rPr>
        <w:t xml:space="preserve"> will include, but is not limited to:</w:t>
      </w:r>
    </w:p>
    <w:p w14:paraId="570A8D30" w14:textId="77777777" w:rsidR="00674C43" w:rsidRPr="00CB0A6E" w:rsidRDefault="002159C7" w:rsidP="00CB0A6E">
      <w:pPr>
        <w:pStyle w:val="ListParagraph"/>
        <w:numPr>
          <w:ilvl w:val="0"/>
          <w:numId w:val="44"/>
        </w:numPr>
        <w:pBdr>
          <w:top w:val="nil"/>
          <w:left w:val="nil"/>
          <w:bottom w:val="nil"/>
          <w:right w:val="nil"/>
          <w:between w:val="nil"/>
        </w:pBdr>
        <w:spacing w:after="0"/>
        <w:rPr>
          <w:rFonts w:ascii="Arial" w:eastAsia="Arial" w:hAnsi="Arial" w:cs="Arial"/>
        </w:rPr>
      </w:pPr>
      <w:r w:rsidRPr="00CB0A6E">
        <w:rPr>
          <w:rFonts w:ascii="Arial" w:eastAsia="Arial" w:hAnsi="Arial" w:cs="Arial"/>
          <w:color w:val="000000"/>
        </w:rPr>
        <w:t>onboarding of new users,</w:t>
      </w:r>
    </w:p>
    <w:p w14:paraId="4C392B89" w14:textId="77777777" w:rsidR="00674C43" w:rsidRPr="0098316F" w:rsidRDefault="002A45D4" w:rsidP="00CB0A6E">
      <w:pPr>
        <w:pStyle w:val="ListParagraph"/>
        <w:numPr>
          <w:ilvl w:val="0"/>
          <w:numId w:val="44"/>
        </w:numPr>
        <w:pBdr>
          <w:top w:val="nil"/>
          <w:left w:val="nil"/>
          <w:bottom w:val="nil"/>
          <w:right w:val="nil"/>
          <w:between w:val="nil"/>
        </w:pBdr>
        <w:spacing w:after="0"/>
        <w:rPr>
          <w:rFonts w:ascii="Arial" w:eastAsia="Arial" w:hAnsi="Arial" w:cs="Arial"/>
        </w:rPr>
      </w:pPr>
      <w:r w:rsidRPr="0098316F">
        <w:rPr>
          <w:rFonts w:ascii="Arial" w:hAnsi="Arial" w:cs="Arial"/>
        </w:rPr>
        <w:t>change of account details, username and password reset;</w:t>
      </w:r>
    </w:p>
    <w:p w14:paraId="74F83060" w14:textId="77777777" w:rsidR="00674C43" w:rsidRPr="0098316F" w:rsidRDefault="002A45D4" w:rsidP="00CB0A6E">
      <w:pPr>
        <w:pStyle w:val="ListParagraph"/>
        <w:numPr>
          <w:ilvl w:val="0"/>
          <w:numId w:val="44"/>
        </w:numPr>
        <w:pBdr>
          <w:top w:val="nil"/>
          <w:left w:val="nil"/>
          <w:bottom w:val="nil"/>
          <w:right w:val="nil"/>
          <w:between w:val="nil"/>
        </w:pBdr>
        <w:spacing w:after="0"/>
        <w:rPr>
          <w:rFonts w:ascii="Arial" w:eastAsia="Arial" w:hAnsi="Arial" w:cs="Arial"/>
        </w:rPr>
      </w:pPr>
      <w:r w:rsidRPr="0098316F">
        <w:rPr>
          <w:rFonts w:ascii="Arial" w:hAnsi="Arial" w:cs="Arial"/>
        </w:rPr>
        <w:t xml:space="preserve">guidance on resolving day to day technical issues; and </w:t>
      </w:r>
    </w:p>
    <w:p w14:paraId="01DCE798" w14:textId="66BA68B8" w:rsidR="00A2667A" w:rsidRPr="0098316F" w:rsidRDefault="002A45D4" w:rsidP="00CB0A6E">
      <w:pPr>
        <w:pStyle w:val="ListParagraph"/>
        <w:numPr>
          <w:ilvl w:val="0"/>
          <w:numId w:val="44"/>
        </w:numPr>
        <w:pBdr>
          <w:top w:val="nil"/>
          <w:left w:val="nil"/>
          <w:bottom w:val="nil"/>
          <w:right w:val="nil"/>
          <w:between w:val="nil"/>
        </w:pBdr>
        <w:spacing w:after="0"/>
        <w:rPr>
          <w:rFonts w:ascii="Arial" w:eastAsia="Arial" w:hAnsi="Arial" w:cs="Arial"/>
        </w:rPr>
      </w:pPr>
      <w:proofErr w:type="gramStart"/>
      <w:r w:rsidRPr="0098316F">
        <w:rPr>
          <w:rFonts w:ascii="Arial" w:hAnsi="Arial" w:cs="Arial"/>
        </w:rPr>
        <w:t>supporting</w:t>
      </w:r>
      <w:proofErr w:type="gramEnd"/>
      <w:r w:rsidRPr="0098316F">
        <w:rPr>
          <w:rFonts w:ascii="Arial" w:hAnsi="Arial" w:cs="Arial"/>
        </w:rPr>
        <w:t xml:space="preserve"> the communication and management of impacts as a result of new developments under the Contract, such as new data updates, that may impact on </w:t>
      </w:r>
      <w:sdt>
        <w:sdtPr>
          <w:rPr>
            <w:rFonts w:ascii="Arial" w:hAnsi="Arial" w:cs="Arial"/>
          </w:rPr>
          <w:tag w:val="goog_rdk_961"/>
          <w:id w:val="1656262046"/>
        </w:sdtPr>
        <w:sdtEndPr/>
        <w:sdtContent/>
      </w:sdt>
      <w:sdt>
        <w:sdtPr>
          <w:rPr>
            <w:rFonts w:ascii="Arial" w:hAnsi="Arial" w:cs="Arial"/>
          </w:rPr>
          <w:tag w:val="goog_rdk_962"/>
          <w:id w:val="1257483538"/>
        </w:sdtPr>
        <w:sdtEndPr/>
        <w:sdtContent>
          <w:r w:rsidRPr="0098316F">
            <w:rPr>
              <w:rFonts w:ascii="Arial" w:hAnsi="Arial" w:cs="Arial"/>
            </w:rPr>
            <w:t xml:space="preserve">Users' </w:t>
          </w:r>
        </w:sdtContent>
      </w:sdt>
      <w:r w:rsidRPr="0098316F">
        <w:rPr>
          <w:rFonts w:ascii="Arial" w:hAnsi="Arial" w:cs="Arial"/>
        </w:rPr>
        <w:t>business.</w:t>
      </w:r>
    </w:p>
    <w:p w14:paraId="16463367" w14:textId="084B3DF4" w:rsidR="002A45D4" w:rsidRPr="0098316F" w:rsidRDefault="00A2667A" w:rsidP="001A42F3">
      <w:pPr>
        <w:pStyle w:val="ListParagraph"/>
        <w:keepNext/>
        <w:keepLines/>
        <w:numPr>
          <w:ilvl w:val="2"/>
          <w:numId w:val="35"/>
        </w:numPr>
        <w:spacing w:before="280" w:after="80"/>
        <w:outlineLvl w:val="2"/>
      </w:pPr>
      <w:proofErr w:type="gramStart"/>
      <w:r w:rsidRPr="0098316F">
        <w:rPr>
          <w:rFonts w:ascii="Arial" w:eastAsia="Arial" w:hAnsi="Arial" w:cs="Arial"/>
        </w:rPr>
        <w:t>a</w:t>
      </w:r>
      <w:proofErr w:type="gramEnd"/>
      <w:r w:rsidRPr="0098316F">
        <w:rPr>
          <w:rFonts w:ascii="Arial" w:eastAsia="Arial" w:hAnsi="Arial" w:cs="Arial"/>
        </w:rPr>
        <w:t xml:space="preserve"> communication plan put in place with Users in order to provide the appropriate level of support and guidance required throughout the Contract.</w:t>
      </w:r>
    </w:p>
    <w:p w14:paraId="2477BEF4" w14:textId="649A6114" w:rsidR="000A0697" w:rsidRPr="0098316F" w:rsidRDefault="000A0697"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 xml:space="preserve">The </w:t>
      </w:r>
      <w:r w:rsidR="00674C43" w:rsidRPr="0098316F">
        <w:rPr>
          <w:rFonts w:ascii="Arial" w:eastAsia="Arial" w:hAnsi="Arial" w:cs="Arial"/>
        </w:rPr>
        <w:t>Supplier w</w:t>
      </w:r>
      <w:r w:rsidR="00B51A96" w:rsidRPr="0098316F">
        <w:rPr>
          <w:rFonts w:ascii="Arial" w:eastAsia="Arial" w:hAnsi="Arial" w:cs="Arial"/>
        </w:rPr>
        <w:t>i</w:t>
      </w:r>
      <w:r w:rsidR="002159C7" w:rsidRPr="0098316F">
        <w:rPr>
          <w:rFonts w:ascii="Arial" w:eastAsia="Arial" w:hAnsi="Arial" w:cs="Arial"/>
        </w:rPr>
        <w:t xml:space="preserve">ll ensure all Users’ queries are responded to and resolved within the times specified in the Service Levels in Schedule 10. </w:t>
      </w:r>
    </w:p>
    <w:p w14:paraId="118B1E5A" w14:textId="670BE174" w:rsidR="001A42F3" w:rsidRPr="0098316F" w:rsidRDefault="001A42F3"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Business critical issues with the Services specified under this Contract will be addressed within the timescales specified in the Service Levels in Schedule 10. An issue, complaint or query is deemed to be business critical if the User states that it is business critical.</w:t>
      </w:r>
    </w:p>
    <w:p w14:paraId="29D75162" w14:textId="77777777" w:rsidR="001A42F3" w:rsidRPr="0098316F" w:rsidRDefault="001A42F3"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 xml:space="preserve">The Supplier will maintain a log of all queries and complaints and these will be shared on </w:t>
      </w:r>
      <w:proofErr w:type="gramStart"/>
      <w:r w:rsidRPr="0098316F">
        <w:rPr>
          <w:rFonts w:ascii="Arial" w:eastAsia="Arial" w:hAnsi="Arial" w:cs="Arial"/>
        </w:rPr>
        <w:t>request</w:t>
      </w:r>
      <w:proofErr w:type="gramEnd"/>
      <w:r w:rsidRPr="0098316F">
        <w:rPr>
          <w:rFonts w:ascii="Arial" w:eastAsia="Arial" w:hAnsi="Arial" w:cs="Arial"/>
        </w:rPr>
        <w:t xml:space="preserve"> with the Buyer. The log will detail items including but not limited to: </w:t>
      </w:r>
    </w:p>
    <w:p w14:paraId="4459D420" w14:textId="280709FF" w:rsidR="001A42F3" w:rsidRPr="0098316F" w:rsidRDefault="001A42F3" w:rsidP="00CB0A6E">
      <w:pPr>
        <w:pStyle w:val="ListParagraph"/>
        <w:numPr>
          <w:ilvl w:val="0"/>
          <w:numId w:val="44"/>
        </w:numPr>
        <w:pBdr>
          <w:top w:val="nil"/>
          <w:left w:val="nil"/>
          <w:bottom w:val="nil"/>
          <w:right w:val="nil"/>
          <w:between w:val="nil"/>
        </w:pBdr>
        <w:spacing w:after="0"/>
        <w:rPr>
          <w:rFonts w:ascii="Arial" w:eastAsia="Arial" w:hAnsi="Arial" w:cs="Arial"/>
        </w:rPr>
      </w:pPr>
      <w:r w:rsidRPr="0098316F">
        <w:rPr>
          <w:rFonts w:ascii="Arial" w:eastAsia="Arial" w:hAnsi="Arial" w:cs="Arial"/>
        </w:rPr>
        <w:t xml:space="preserve">date and time of query; </w:t>
      </w:r>
    </w:p>
    <w:p w14:paraId="452B99F4" w14:textId="062485CE" w:rsidR="001A42F3" w:rsidRPr="0098316F" w:rsidRDefault="001A42F3" w:rsidP="00CB0A6E">
      <w:pPr>
        <w:pStyle w:val="ListParagraph"/>
        <w:numPr>
          <w:ilvl w:val="0"/>
          <w:numId w:val="44"/>
        </w:numPr>
        <w:pBdr>
          <w:top w:val="nil"/>
          <w:left w:val="nil"/>
          <w:bottom w:val="nil"/>
          <w:right w:val="nil"/>
          <w:between w:val="nil"/>
        </w:pBdr>
        <w:spacing w:after="0"/>
        <w:rPr>
          <w:rFonts w:ascii="Arial" w:eastAsia="Arial" w:hAnsi="Arial" w:cs="Arial"/>
        </w:rPr>
      </w:pPr>
      <w:r w:rsidRPr="0098316F">
        <w:rPr>
          <w:rFonts w:ascii="Arial" w:eastAsia="Arial" w:hAnsi="Arial" w:cs="Arial"/>
        </w:rPr>
        <w:t xml:space="preserve">name of User organisation; </w:t>
      </w:r>
    </w:p>
    <w:p w14:paraId="34BE06AC" w14:textId="5F66783F" w:rsidR="001A42F3" w:rsidRPr="00CB0A6E" w:rsidRDefault="001A42F3" w:rsidP="00CB0A6E">
      <w:pPr>
        <w:pStyle w:val="ListParagraph"/>
        <w:numPr>
          <w:ilvl w:val="0"/>
          <w:numId w:val="44"/>
        </w:numPr>
        <w:pBdr>
          <w:top w:val="nil"/>
          <w:left w:val="nil"/>
          <w:bottom w:val="nil"/>
          <w:right w:val="nil"/>
          <w:between w:val="nil"/>
        </w:pBdr>
        <w:spacing w:after="0"/>
        <w:rPr>
          <w:rFonts w:ascii="Arial" w:eastAsia="Arial" w:hAnsi="Arial" w:cs="Arial"/>
        </w:rPr>
      </w:pPr>
      <w:proofErr w:type="gramStart"/>
      <w:r w:rsidRPr="00CB0A6E">
        <w:rPr>
          <w:rFonts w:ascii="Arial" w:eastAsia="Arial" w:hAnsi="Arial" w:cs="Arial"/>
        </w:rPr>
        <w:t>query</w:t>
      </w:r>
      <w:proofErr w:type="gramEnd"/>
      <w:r w:rsidRPr="00CB0A6E">
        <w:rPr>
          <w:rFonts w:ascii="Arial" w:eastAsia="Arial" w:hAnsi="Arial" w:cs="Arial"/>
        </w:rPr>
        <w:t xml:space="preserve"> details; </w:t>
      </w:r>
    </w:p>
    <w:p w14:paraId="7912D6F0" w14:textId="3B500278" w:rsidR="001A42F3" w:rsidRPr="0098316F" w:rsidRDefault="001A42F3" w:rsidP="00CB0A6E">
      <w:pPr>
        <w:pStyle w:val="ListParagraph"/>
        <w:numPr>
          <w:ilvl w:val="0"/>
          <w:numId w:val="44"/>
        </w:numPr>
        <w:pBdr>
          <w:top w:val="nil"/>
          <w:left w:val="nil"/>
          <w:bottom w:val="nil"/>
          <w:right w:val="nil"/>
          <w:between w:val="nil"/>
        </w:pBdr>
        <w:spacing w:after="0"/>
        <w:rPr>
          <w:rFonts w:ascii="Arial" w:eastAsia="Arial" w:hAnsi="Arial" w:cs="Arial"/>
        </w:rPr>
      </w:pPr>
      <w:r w:rsidRPr="0098316F">
        <w:rPr>
          <w:rFonts w:ascii="Arial" w:eastAsia="Arial" w:hAnsi="Arial" w:cs="Arial"/>
        </w:rPr>
        <w:t xml:space="preserve">target and actual date time of response; and </w:t>
      </w:r>
    </w:p>
    <w:p w14:paraId="7FCB004C" w14:textId="08F000E7" w:rsidR="001A42F3" w:rsidRPr="00BA2D77" w:rsidRDefault="001A42F3" w:rsidP="00CB0A6E">
      <w:pPr>
        <w:pStyle w:val="ListParagraph"/>
        <w:numPr>
          <w:ilvl w:val="0"/>
          <w:numId w:val="44"/>
        </w:numPr>
        <w:pBdr>
          <w:top w:val="nil"/>
          <w:left w:val="nil"/>
          <w:bottom w:val="nil"/>
          <w:right w:val="nil"/>
          <w:between w:val="nil"/>
        </w:pBdr>
        <w:spacing w:after="0"/>
      </w:pPr>
      <w:proofErr w:type="gramStart"/>
      <w:r w:rsidRPr="0098316F">
        <w:rPr>
          <w:rFonts w:ascii="Arial" w:eastAsia="Arial" w:hAnsi="Arial" w:cs="Arial"/>
        </w:rPr>
        <w:t>query</w:t>
      </w:r>
      <w:proofErr w:type="gramEnd"/>
      <w:r w:rsidRPr="0098316F">
        <w:rPr>
          <w:rFonts w:ascii="Arial" w:eastAsia="Arial" w:hAnsi="Arial" w:cs="Arial"/>
        </w:rPr>
        <w:t xml:space="preserve"> response.</w:t>
      </w:r>
      <w:r w:rsidRPr="00A00420">
        <w:rPr>
          <w:rFonts w:ascii="Arial" w:eastAsia="Arial" w:hAnsi="Arial" w:cs="Arial"/>
          <w:sz w:val="24"/>
          <w:szCs w:val="24"/>
        </w:rPr>
        <w:t xml:space="preserve"> </w:t>
      </w:r>
    </w:p>
    <w:p w14:paraId="78678AA6" w14:textId="401C5D0A" w:rsidR="00A00420" w:rsidRPr="0098316F" w:rsidRDefault="000A0697"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lastRenderedPageBreak/>
        <w:t xml:space="preserve">The Supplier </w:t>
      </w:r>
      <w:r w:rsidR="002159C7" w:rsidRPr="0098316F">
        <w:rPr>
          <w:rFonts w:ascii="Arial" w:eastAsia="Arial" w:hAnsi="Arial" w:cs="Arial"/>
        </w:rPr>
        <w:t xml:space="preserve">will operate a complaint’s procedure and will respond to and resolve complaints times specified in the Service Levels in </w:t>
      </w:r>
      <w:r w:rsidR="00951ED5" w:rsidRPr="0098316F">
        <w:rPr>
          <w:rFonts w:ascii="Arial" w:eastAsia="Arial" w:hAnsi="Arial" w:cs="Arial"/>
        </w:rPr>
        <w:t xml:space="preserve">Schedule </w:t>
      </w:r>
      <w:r w:rsidR="002159C7" w:rsidRPr="0098316F">
        <w:rPr>
          <w:rFonts w:ascii="Arial" w:eastAsia="Arial" w:hAnsi="Arial" w:cs="Arial"/>
        </w:rPr>
        <w:t xml:space="preserve">10. </w:t>
      </w:r>
      <w:r w:rsidRPr="0098316F">
        <w:rPr>
          <w:rFonts w:ascii="Arial" w:eastAsia="Arial" w:hAnsi="Arial" w:cs="Arial"/>
        </w:rPr>
        <w:t>C</w:t>
      </w:r>
      <w:r w:rsidR="002159C7" w:rsidRPr="0098316F">
        <w:rPr>
          <w:rFonts w:ascii="Arial" w:eastAsia="Arial" w:hAnsi="Arial" w:cs="Arial"/>
        </w:rPr>
        <w:t xml:space="preserve">omplaints </w:t>
      </w:r>
      <w:r w:rsidRPr="0098316F">
        <w:rPr>
          <w:rFonts w:ascii="Arial" w:eastAsia="Arial" w:hAnsi="Arial" w:cs="Arial"/>
        </w:rPr>
        <w:t>include but are not limited to</w:t>
      </w:r>
      <w:r w:rsidR="00903B76" w:rsidRPr="0098316F">
        <w:rPr>
          <w:rFonts w:ascii="Arial" w:eastAsia="Arial" w:hAnsi="Arial" w:cs="Arial"/>
        </w:rPr>
        <w:t xml:space="preserve"> </w:t>
      </w:r>
      <w:r w:rsidR="00EA2B58" w:rsidRPr="0098316F">
        <w:rPr>
          <w:rFonts w:ascii="Arial" w:eastAsia="Arial" w:hAnsi="Arial" w:cs="Arial"/>
        </w:rPr>
        <w:t>a</w:t>
      </w:r>
      <w:r w:rsidR="002159C7" w:rsidRPr="0098316F">
        <w:rPr>
          <w:rFonts w:ascii="Arial" w:eastAsia="Arial" w:hAnsi="Arial" w:cs="Arial"/>
        </w:rPr>
        <w:t>ny User expressio</w:t>
      </w:r>
      <w:r w:rsidR="00EA2B58" w:rsidRPr="0098316F">
        <w:rPr>
          <w:rFonts w:ascii="Arial" w:eastAsia="Arial" w:hAnsi="Arial" w:cs="Arial"/>
        </w:rPr>
        <w:t>n of dissatisfaction about the S</w:t>
      </w:r>
      <w:r w:rsidR="002159C7" w:rsidRPr="0098316F">
        <w:rPr>
          <w:rFonts w:ascii="Arial" w:eastAsia="Arial" w:hAnsi="Arial" w:cs="Arial"/>
        </w:rPr>
        <w:t>e</w:t>
      </w:r>
      <w:r w:rsidR="001A36BB" w:rsidRPr="0098316F">
        <w:rPr>
          <w:rFonts w:ascii="Arial" w:eastAsia="Arial" w:hAnsi="Arial" w:cs="Arial"/>
        </w:rPr>
        <w:t>rvices provided by the Supplier,</w:t>
      </w:r>
      <w:r w:rsidR="002159C7" w:rsidRPr="0098316F">
        <w:rPr>
          <w:rFonts w:ascii="Arial" w:eastAsia="Arial" w:hAnsi="Arial" w:cs="Arial"/>
        </w:rPr>
        <w:t xml:space="preserve"> whether in writing or </w:t>
      </w:r>
      <w:r w:rsidR="00903B76" w:rsidRPr="0098316F">
        <w:rPr>
          <w:rFonts w:ascii="Arial" w:eastAsia="Arial" w:hAnsi="Arial" w:cs="Arial"/>
        </w:rPr>
        <w:t>spoken. Generally</w:t>
      </w:r>
      <w:r w:rsidR="002159C7" w:rsidRPr="0098316F">
        <w:rPr>
          <w:rFonts w:ascii="Arial" w:eastAsia="Arial" w:hAnsi="Arial" w:cs="Arial"/>
        </w:rPr>
        <w:t xml:space="preserve">, complaints will arise when the User has suffered (or may suffer):     </w:t>
      </w:r>
    </w:p>
    <w:p w14:paraId="6FBCCEC6" w14:textId="17398921" w:rsidR="00A00420" w:rsidRPr="0098316F" w:rsidRDefault="002159C7" w:rsidP="00A00420">
      <w:pPr>
        <w:pStyle w:val="ListParagraph"/>
        <w:keepNext/>
        <w:keepLines/>
        <w:numPr>
          <w:ilvl w:val="2"/>
          <w:numId w:val="35"/>
        </w:numPr>
        <w:spacing w:before="280" w:after="80"/>
        <w:ind w:left="1134"/>
        <w:outlineLvl w:val="2"/>
        <w:rPr>
          <w:rFonts w:ascii="Arial" w:eastAsia="Arial" w:hAnsi="Arial" w:cs="Arial"/>
          <w:b/>
        </w:rPr>
      </w:pPr>
      <w:r w:rsidRPr="0098316F">
        <w:rPr>
          <w:rFonts w:ascii="Arial" w:eastAsia="Arial" w:hAnsi="Arial" w:cs="Arial"/>
        </w:rPr>
        <w:t xml:space="preserve"> material inconvenience;          </w:t>
      </w:r>
    </w:p>
    <w:p w14:paraId="730C97D0" w14:textId="64DC5570" w:rsidR="00A00420" w:rsidRPr="0098316F" w:rsidRDefault="00A00420" w:rsidP="00A00420">
      <w:pPr>
        <w:pStyle w:val="ListParagraph"/>
        <w:keepNext/>
        <w:keepLines/>
        <w:numPr>
          <w:ilvl w:val="2"/>
          <w:numId w:val="35"/>
        </w:numPr>
        <w:spacing w:before="280" w:after="80"/>
        <w:ind w:left="1134"/>
        <w:outlineLvl w:val="2"/>
        <w:rPr>
          <w:rFonts w:ascii="Arial" w:eastAsia="Arial" w:hAnsi="Arial" w:cs="Arial"/>
          <w:b/>
        </w:rPr>
      </w:pPr>
      <w:r w:rsidRPr="0098316F">
        <w:rPr>
          <w:rFonts w:ascii="Arial" w:eastAsia="Arial" w:hAnsi="Arial" w:cs="Arial"/>
        </w:rPr>
        <w:t xml:space="preserve"> </w:t>
      </w:r>
      <w:r w:rsidR="002159C7" w:rsidRPr="0098316F">
        <w:rPr>
          <w:rFonts w:ascii="Arial" w:eastAsia="Arial" w:hAnsi="Arial" w:cs="Arial"/>
        </w:rPr>
        <w:t xml:space="preserve">material distress; and/or              </w:t>
      </w:r>
    </w:p>
    <w:p w14:paraId="2B5B8EA8" w14:textId="434302A5" w:rsidR="002159C7" w:rsidRPr="0021660F" w:rsidRDefault="00A00420" w:rsidP="0021660F">
      <w:pPr>
        <w:pStyle w:val="ListParagraph"/>
        <w:keepNext/>
        <w:keepLines/>
        <w:numPr>
          <w:ilvl w:val="2"/>
          <w:numId w:val="35"/>
        </w:numPr>
        <w:spacing w:before="280" w:after="80"/>
        <w:ind w:left="1134"/>
        <w:outlineLvl w:val="2"/>
        <w:rPr>
          <w:rFonts w:ascii="Arial" w:eastAsia="Arial" w:hAnsi="Arial" w:cs="Arial"/>
          <w:b/>
        </w:rPr>
      </w:pPr>
      <w:r w:rsidRPr="0098316F">
        <w:rPr>
          <w:rFonts w:ascii="Arial" w:eastAsia="Arial" w:hAnsi="Arial" w:cs="Arial"/>
        </w:rPr>
        <w:t xml:space="preserve"> </w:t>
      </w:r>
      <w:proofErr w:type="gramStart"/>
      <w:r w:rsidR="001A36BB" w:rsidRPr="0098316F">
        <w:rPr>
          <w:rFonts w:ascii="Arial" w:eastAsia="Arial" w:hAnsi="Arial" w:cs="Arial"/>
        </w:rPr>
        <w:t>financial</w:t>
      </w:r>
      <w:proofErr w:type="gramEnd"/>
      <w:r w:rsidR="001A36BB" w:rsidRPr="0098316F">
        <w:rPr>
          <w:rFonts w:ascii="Arial" w:eastAsia="Arial" w:hAnsi="Arial" w:cs="Arial"/>
        </w:rPr>
        <w:t xml:space="preserve"> loss.</w:t>
      </w:r>
    </w:p>
    <w:p w14:paraId="4CEB018A" w14:textId="318575B0" w:rsidR="002159C7" w:rsidRPr="0098316F" w:rsidRDefault="002159C7"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 xml:space="preserve">The helpdesks shall log the query and/or complaint and time received and do the following: </w:t>
      </w:r>
    </w:p>
    <w:p w14:paraId="6EA6E14C" w14:textId="22CBF5D3" w:rsidR="002159C7" w:rsidRPr="0098316F" w:rsidRDefault="002159C7" w:rsidP="005C3405">
      <w:pPr>
        <w:pStyle w:val="ListParagraph"/>
        <w:keepNext/>
        <w:keepLines/>
        <w:numPr>
          <w:ilvl w:val="2"/>
          <w:numId w:val="35"/>
        </w:numPr>
        <w:spacing w:before="280" w:after="80"/>
        <w:outlineLvl w:val="2"/>
        <w:rPr>
          <w:rFonts w:ascii="Arial" w:eastAsia="Arial" w:hAnsi="Arial" w:cs="Arial"/>
          <w:b/>
        </w:rPr>
      </w:pPr>
      <w:r w:rsidRPr="0098316F">
        <w:rPr>
          <w:rFonts w:ascii="Arial" w:eastAsia="Arial" w:hAnsi="Arial" w:cs="Arial"/>
        </w:rPr>
        <w:t xml:space="preserve">acknowledge the query/complaint on the same day as it is received, providing a time by which the query will be resolved if it cannot be resolved immediately; </w:t>
      </w:r>
      <w:r w:rsidR="00A00420" w:rsidRPr="0098316F">
        <w:rPr>
          <w:rFonts w:ascii="Arial" w:eastAsia="Arial" w:hAnsi="Arial" w:cs="Arial"/>
        </w:rPr>
        <w:t>and</w:t>
      </w:r>
    </w:p>
    <w:p w14:paraId="26756702" w14:textId="382C2BE2" w:rsidR="000A0697" w:rsidRPr="0098316F" w:rsidRDefault="002159C7" w:rsidP="00A00420">
      <w:pPr>
        <w:pStyle w:val="ListParagraph"/>
        <w:keepNext/>
        <w:keepLines/>
        <w:numPr>
          <w:ilvl w:val="2"/>
          <w:numId w:val="35"/>
        </w:numPr>
        <w:spacing w:before="280" w:after="80"/>
        <w:outlineLvl w:val="2"/>
        <w:rPr>
          <w:rFonts w:ascii="Arial" w:eastAsia="Arial" w:hAnsi="Arial" w:cs="Arial"/>
          <w:b/>
        </w:rPr>
      </w:pPr>
      <w:r w:rsidRPr="0098316F">
        <w:rPr>
          <w:rFonts w:ascii="Arial" w:eastAsia="Arial" w:hAnsi="Arial" w:cs="Arial"/>
        </w:rPr>
        <w:t xml:space="preserve"> </w:t>
      </w:r>
      <w:proofErr w:type="gramStart"/>
      <w:r w:rsidRPr="0098316F">
        <w:rPr>
          <w:rFonts w:ascii="Arial" w:eastAsia="Arial" w:hAnsi="Arial" w:cs="Arial"/>
        </w:rPr>
        <w:t>resolve</w:t>
      </w:r>
      <w:proofErr w:type="gramEnd"/>
      <w:r w:rsidRPr="0098316F">
        <w:rPr>
          <w:rFonts w:ascii="Arial" w:eastAsia="Arial" w:hAnsi="Arial" w:cs="Arial"/>
        </w:rPr>
        <w:t xml:space="preserve"> the query/co</w:t>
      </w:r>
      <w:r w:rsidR="00A00420" w:rsidRPr="0098316F">
        <w:rPr>
          <w:rFonts w:ascii="Arial" w:eastAsia="Arial" w:hAnsi="Arial" w:cs="Arial"/>
        </w:rPr>
        <w:t>mplaint by the time specified.</w:t>
      </w:r>
    </w:p>
    <w:p w14:paraId="2D905540" w14:textId="77777777" w:rsidR="0021660F" w:rsidRPr="0098316F" w:rsidRDefault="0021660F"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The Supplier will provide information relating to User support on request to the Buyer at monthly contract performance review meetings.</w:t>
      </w:r>
    </w:p>
    <w:p w14:paraId="18CF1B7A" w14:textId="4BB49EC0" w:rsidR="007C6DBC" w:rsidRPr="00375099" w:rsidRDefault="007C6DBC" w:rsidP="00375099">
      <w:pPr>
        <w:pStyle w:val="ListParagraph"/>
        <w:keepNext/>
        <w:keepLines/>
        <w:numPr>
          <w:ilvl w:val="0"/>
          <w:numId w:val="35"/>
        </w:numPr>
        <w:spacing w:before="280" w:after="80"/>
        <w:ind w:left="-284" w:hanging="283"/>
        <w:outlineLvl w:val="2"/>
        <w:rPr>
          <w:rFonts w:ascii="Arial" w:eastAsia="Arial" w:hAnsi="Arial" w:cs="Arial"/>
          <w:b/>
          <w:sz w:val="28"/>
          <w:szCs w:val="28"/>
        </w:rPr>
      </w:pPr>
      <w:r w:rsidRPr="00375099">
        <w:rPr>
          <w:rFonts w:ascii="Arial" w:hAnsi="Arial"/>
          <w:b/>
          <w:sz w:val="28"/>
          <w:szCs w:val="28"/>
        </w:rPr>
        <w:t xml:space="preserve">Contract Management  </w:t>
      </w:r>
    </w:p>
    <w:p w14:paraId="03637D5F" w14:textId="7EAAEC03" w:rsidR="007C6DBC" w:rsidRPr="0098316F" w:rsidRDefault="007C6DBC" w:rsidP="00B077FA">
      <w:pPr>
        <w:pStyle w:val="ListParagraph"/>
        <w:keepNext/>
        <w:keepLines/>
        <w:numPr>
          <w:ilvl w:val="1"/>
          <w:numId w:val="35"/>
        </w:numPr>
        <w:spacing w:before="280" w:after="80"/>
        <w:outlineLvl w:val="2"/>
        <w:rPr>
          <w:rFonts w:ascii="Arial" w:eastAsia="Arial" w:hAnsi="Arial" w:cs="Arial"/>
          <w:b/>
        </w:rPr>
      </w:pPr>
      <w:r w:rsidRPr="0098316F">
        <w:rPr>
          <w:rFonts w:ascii="Arial" w:hAnsi="Arial"/>
        </w:rPr>
        <w:t xml:space="preserve">The Authority will nominate an individual to represent the </w:t>
      </w:r>
      <w:sdt>
        <w:sdtPr>
          <w:tag w:val="goog_rdk_630"/>
          <w:id w:val="1845351554"/>
        </w:sdtPr>
        <w:sdtEndPr/>
        <w:sdtContent/>
      </w:sdt>
      <w:sdt>
        <w:sdtPr>
          <w:tag w:val="goog_rdk_631"/>
          <w:id w:val="-157694690"/>
        </w:sdtPr>
        <w:sdtEndPr/>
        <w:sdtContent>
          <w:r w:rsidRPr="0098316F">
            <w:rPr>
              <w:rFonts w:ascii="Arial" w:hAnsi="Arial"/>
            </w:rPr>
            <w:t xml:space="preserve">Users </w:t>
          </w:r>
        </w:sdtContent>
      </w:sdt>
      <w:r w:rsidRPr="0098316F">
        <w:rPr>
          <w:rFonts w:ascii="Arial" w:hAnsi="Arial"/>
        </w:rPr>
        <w:t xml:space="preserve">in the management of this contract as Contract Manager.  </w:t>
      </w:r>
    </w:p>
    <w:p w14:paraId="0C2E103C" w14:textId="2430734B" w:rsidR="007C6DBC" w:rsidRPr="0098316F" w:rsidRDefault="007C6DBC" w:rsidP="00B077FA">
      <w:pPr>
        <w:pStyle w:val="ListParagraph"/>
        <w:keepNext/>
        <w:keepLines/>
        <w:numPr>
          <w:ilvl w:val="1"/>
          <w:numId w:val="35"/>
        </w:numPr>
        <w:spacing w:before="280" w:after="80"/>
        <w:outlineLvl w:val="2"/>
        <w:rPr>
          <w:rFonts w:ascii="Arial" w:eastAsia="Arial" w:hAnsi="Arial" w:cs="Arial"/>
          <w:b/>
        </w:rPr>
      </w:pPr>
      <w:r w:rsidRPr="0098316F">
        <w:rPr>
          <w:rFonts w:ascii="Arial" w:hAnsi="Arial"/>
        </w:rPr>
        <w:t>The Supplier</w:t>
      </w:r>
      <w:sdt>
        <w:sdtPr>
          <w:tag w:val="goog_rdk_632"/>
          <w:id w:val="-2132077916"/>
        </w:sdtPr>
        <w:sdtEndPr/>
        <w:sdtContent>
          <w:r w:rsidRPr="0098316F">
            <w:rPr>
              <w:rFonts w:ascii="Arial" w:hAnsi="Arial"/>
            </w:rPr>
            <w:t>s</w:t>
          </w:r>
        </w:sdtContent>
      </w:sdt>
      <w:r w:rsidRPr="0098316F">
        <w:rPr>
          <w:rFonts w:ascii="Arial" w:hAnsi="Arial"/>
        </w:rPr>
        <w:t xml:space="preserve"> will nominate a primary point of contact as a representative for the management of this contract, an Account Manager, who will act as first point of contact for the Authority’s Contract Manager.</w:t>
      </w:r>
    </w:p>
    <w:p w14:paraId="06CA853B" w14:textId="48473D99" w:rsidR="007C6DBC" w:rsidRPr="0098316F" w:rsidRDefault="007C6DBC" w:rsidP="00B077FA">
      <w:pPr>
        <w:pStyle w:val="ListParagraph"/>
        <w:keepNext/>
        <w:keepLines/>
        <w:numPr>
          <w:ilvl w:val="1"/>
          <w:numId w:val="35"/>
        </w:numPr>
        <w:spacing w:before="280" w:after="80"/>
        <w:outlineLvl w:val="2"/>
        <w:rPr>
          <w:rFonts w:ascii="Arial" w:eastAsia="Arial" w:hAnsi="Arial" w:cs="Arial"/>
          <w:b/>
        </w:rPr>
      </w:pPr>
      <w:r w:rsidRPr="0098316F">
        <w:rPr>
          <w:rFonts w:ascii="Arial" w:hAnsi="Arial"/>
        </w:rPr>
        <w:t xml:space="preserve">The duties of the Account Manager include, but are not limited to: </w:t>
      </w:r>
    </w:p>
    <w:p w14:paraId="31EC9899" w14:textId="1B33516F" w:rsidR="007C6DBC" w:rsidRPr="0098316F" w:rsidRDefault="007C6DBC" w:rsidP="00375099">
      <w:pPr>
        <w:pStyle w:val="ListParagraph"/>
        <w:keepNext/>
        <w:keepLines/>
        <w:numPr>
          <w:ilvl w:val="2"/>
          <w:numId w:val="35"/>
        </w:numPr>
        <w:spacing w:before="280" w:after="80"/>
        <w:outlineLvl w:val="2"/>
        <w:rPr>
          <w:rFonts w:ascii="Arial" w:eastAsia="Arial" w:hAnsi="Arial" w:cs="Arial"/>
          <w:b/>
        </w:rPr>
      </w:pPr>
      <w:r w:rsidRPr="0098316F">
        <w:rPr>
          <w:rFonts w:ascii="Arial" w:hAnsi="Arial"/>
        </w:rPr>
        <w:t>operate the contract and report on performance in accordance with the Specification of Requirements and agreed Key Performance Indicators, including but not limited to those outlined in Schedule 10</w:t>
      </w:r>
      <w:r w:rsidR="007749F6" w:rsidRPr="0098316F">
        <w:rPr>
          <w:rFonts w:ascii="Arial" w:hAnsi="Arial"/>
        </w:rPr>
        <w:t xml:space="preserve"> of the Terms and Conditions</w:t>
      </w:r>
      <w:r w:rsidRPr="0098316F">
        <w:rPr>
          <w:rFonts w:ascii="Arial" w:hAnsi="Arial"/>
        </w:rPr>
        <w:t>;</w:t>
      </w:r>
    </w:p>
    <w:p w14:paraId="7384A406" w14:textId="77777777" w:rsidR="007C6DBC" w:rsidRPr="0098316F" w:rsidRDefault="007C6DBC" w:rsidP="00375099">
      <w:pPr>
        <w:pStyle w:val="ListParagraph"/>
        <w:keepNext/>
        <w:keepLines/>
        <w:numPr>
          <w:ilvl w:val="2"/>
          <w:numId w:val="35"/>
        </w:numPr>
        <w:spacing w:before="280" w:after="80"/>
        <w:outlineLvl w:val="2"/>
        <w:rPr>
          <w:rFonts w:ascii="Arial" w:eastAsia="Arial" w:hAnsi="Arial" w:cs="Arial"/>
          <w:b/>
        </w:rPr>
      </w:pPr>
      <w:r w:rsidRPr="0098316F">
        <w:rPr>
          <w:rFonts w:ascii="Arial" w:hAnsi="Arial"/>
        </w:rPr>
        <w:t>to assess and manage Requests for Change with the Authority’s Contract Manager  in accordance with Schedule 21 and provide supporting statements if necessary;</w:t>
      </w:r>
    </w:p>
    <w:p w14:paraId="7D7581D2" w14:textId="77777777" w:rsidR="007C6DBC" w:rsidRPr="0098316F" w:rsidRDefault="007C6DBC" w:rsidP="00375099">
      <w:pPr>
        <w:pStyle w:val="ListParagraph"/>
        <w:keepNext/>
        <w:keepLines/>
        <w:numPr>
          <w:ilvl w:val="2"/>
          <w:numId w:val="35"/>
        </w:numPr>
        <w:spacing w:before="280" w:after="80"/>
        <w:outlineLvl w:val="2"/>
        <w:rPr>
          <w:rFonts w:ascii="Arial" w:eastAsia="Arial" w:hAnsi="Arial" w:cs="Arial"/>
          <w:b/>
        </w:rPr>
      </w:pPr>
      <w:r w:rsidRPr="0098316F">
        <w:rPr>
          <w:rFonts w:ascii="Arial" w:hAnsi="Arial"/>
        </w:rPr>
        <w:t>to review and report on the delivery of services under the contract, including:</w:t>
      </w:r>
    </w:p>
    <w:p w14:paraId="3BD402C4" w14:textId="77777777" w:rsidR="007C6DBC" w:rsidRPr="0098316F" w:rsidRDefault="007C6DBC" w:rsidP="00375099">
      <w:pPr>
        <w:pStyle w:val="ListParagraph"/>
        <w:keepNext/>
        <w:keepLines/>
        <w:numPr>
          <w:ilvl w:val="2"/>
          <w:numId w:val="35"/>
        </w:numPr>
        <w:spacing w:before="280" w:after="80"/>
        <w:outlineLvl w:val="2"/>
        <w:rPr>
          <w:rFonts w:ascii="Arial" w:eastAsia="Arial" w:hAnsi="Arial" w:cs="Arial"/>
          <w:b/>
        </w:rPr>
      </w:pPr>
      <w:r w:rsidRPr="0098316F">
        <w:rPr>
          <w:rFonts w:ascii="Arial" w:hAnsi="Arial"/>
        </w:rPr>
        <w:lastRenderedPageBreak/>
        <w:t>any delivery services incidents and any further actions required;</w:t>
      </w:r>
    </w:p>
    <w:p w14:paraId="1B2D19B9" w14:textId="77777777" w:rsidR="007C6DBC" w:rsidRPr="0098316F" w:rsidRDefault="007C6DBC" w:rsidP="00375099">
      <w:pPr>
        <w:pStyle w:val="ListParagraph"/>
        <w:keepNext/>
        <w:keepLines/>
        <w:numPr>
          <w:ilvl w:val="2"/>
          <w:numId w:val="35"/>
        </w:numPr>
        <w:spacing w:before="280" w:after="80"/>
        <w:outlineLvl w:val="2"/>
        <w:rPr>
          <w:rFonts w:ascii="Arial" w:eastAsia="Arial" w:hAnsi="Arial" w:cs="Arial"/>
          <w:b/>
        </w:rPr>
      </w:pPr>
      <w:r w:rsidRPr="0098316F">
        <w:rPr>
          <w:rFonts w:ascii="Arial" w:hAnsi="Arial"/>
        </w:rPr>
        <w:t>any planned work, during the previous or next period outcomes and any further actions required;</w:t>
      </w:r>
    </w:p>
    <w:p w14:paraId="4E42FAD7" w14:textId="711591A0" w:rsidR="007C6DBC" w:rsidRPr="0098316F" w:rsidRDefault="007C6DBC" w:rsidP="00375099">
      <w:pPr>
        <w:pStyle w:val="ListParagraph"/>
        <w:keepNext/>
        <w:keepLines/>
        <w:numPr>
          <w:ilvl w:val="2"/>
          <w:numId w:val="35"/>
        </w:numPr>
        <w:spacing w:before="280" w:after="80"/>
        <w:outlineLvl w:val="2"/>
        <w:rPr>
          <w:rFonts w:ascii="Arial" w:eastAsia="Arial" w:hAnsi="Arial" w:cs="Arial"/>
          <w:b/>
        </w:rPr>
      </w:pPr>
      <w:r w:rsidRPr="0098316F">
        <w:rPr>
          <w:rFonts w:ascii="Arial" w:hAnsi="Arial"/>
        </w:rPr>
        <w:t>risks to delivery of goods and services;</w:t>
      </w:r>
      <w:sdt>
        <w:sdtPr>
          <w:tag w:val="goog_rdk_633"/>
          <w:id w:val="1639535259"/>
        </w:sdtPr>
        <w:sdtEndPr/>
        <w:sdtContent/>
      </w:sdt>
    </w:p>
    <w:p w14:paraId="71C470F5" w14:textId="77777777" w:rsidR="007C6DBC" w:rsidRPr="0098316F" w:rsidRDefault="007C6DBC" w:rsidP="00375099">
      <w:pPr>
        <w:pStyle w:val="ListParagraph"/>
        <w:keepNext/>
        <w:keepLines/>
        <w:numPr>
          <w:ilvl w:val="2"/>
          <w:numId w:val="35"/>
        </w:numPr>
        <w:spacing w:before="280" w:after="80"/>
        <w:outlineLvl w:val="2"/>
        <w:rPr>
          <w:rFonts w:ascii="Arial" w:eastAsia="Arial" w:hAnsi="Arial" w:cs="Arial"/>
          <w:b/>
        </w:rPr>
      </w:pPr>
      <w:r w:rsidRPr="0098316F">
        <w:rPr>
          <w:rFonts w:ascii="Arial" w:hAnsi="Arial"/>
        </w:rPr>
        <w:t>progress on the implementation plan, as specified in Schedule 8 of the Terms and Conditions; and</w:t>
      </w:r>
    </w:p>
    <w:p w14:paraId="2D9A2EAD" w14:textId="77777777" w:rsidR="007C6DBC" w:rsidRPr="0098316F" w:rsidRDefault="007C6DBC" w:rsidP="00375099">
      <w:pPr>
        <w:pStyle w:val="ListParagraph"/>
        <w:keepNext/>
        <w:keepLines/>
        <w:numPr>
          <w:ilvl w:val="2"/>
          <w:numId w:val="35"/>
        </w:numPr>
        <w:spacing w:before="280" w:after="80"/>
        <w:outlineLvl w:val="2"/>
        <w:rPr>
          <w:rFonts w:ascii="Arial" w:eastAsia="Arial" w:hAnsi="Arial" w:cs="Arial"/>
          <w:b/>
        </w:rPr>
      </w:pPr>
      <w:proofErr w:type="gramStart"/>
      <w:r w:rsidRPr="0098316F">
        <w:rPr>
          <w:rFonts w:ascii="Arial" w:hAnsi="Arial"/>
        </w:rPr>
        <w:t>compliance</w:t>
      </w:r>
      <w:proofErr w:type="gramEnd"/>
      <w:r w:rsidRPr="0098316F">
        <w:rPr>
          <w:rFonts w:ascii="Arial" w:hAnsi="Arial"/>
        </w:rPr>
        <w:t xml:space="preserve"> with cyber essentials and data protection requirements, as specified in Schedules 19 and 20. </w:t>
      </w:r>
    </w:p>
    <w:p w14:paraId="68701A9E" w14:textId="77777777" w:rsidR="007C6DBC" w:rsidRPr="0098316F" w:rsidRDefault="007C6DBC" w:rsidP="006352CF">
      <w:pPr>
        <w:pStyle w:val="ListParagraph"/>
        <w:keepNext/>
        <w:keepLines/>
        <w:numPr>
          <w:ilvl w:val="2"/>
          <w:numId w:val="35"/>
        </w:numPr>
        <w:spacing w:before="280" w:after="80"/>
        <w:outlineLvl w:val="2"/>
        <w:rPr>
          <w:rFonts w:ascii="Arial" w:eastAsia="Arial" w:hAnsi="Arial" w:cs="Arial"/>
          <w:b/>
        </w:rPr>
      </w:pPr>
      <w:proofErr w:type="gramStart"/>
      <w:r w:rsidRPr="0098316F">
        <w:rPr>
          <w:rFonts w:ascii="Arial" w:hAnsi="Arial"/>
        </w:rPr>
        <w:t>to</w:t>
      </w:r>
      <w:proofErr w:type="gramEnd"/>
      <w:r w:rsidRPr="0098316F">
        <w:rPr>
          <w:rFonts w:ascii="Arial" w:hAnsi="Arial"/>
        </w:rPr>
        <w:t xml:space="preserve"> endeavour to identify any other items / risks which may have a material impact on the contract insofar as such other items / risks relate to the remit and responsibilities of the Account Manager and the Authority Contract Manager.</w:t>
      </w:r>
    </w:p>
    <w:p w14:paraId="121D67FD" w14:textId="77777777" w:rsidR="007C6DBC" w:rsidRPr="0098316F" w:rsidRDefault="007C6DBC" w:rsidP="00B077FA">
      <w:pPr>
        <w:pStyle w:val="ListParagraph"/>
        <w:keepNext/>
        <w:keepLines/>
        <w:numPr>
          <w:ilvl w:val="1"/>
          <w:numId w:val="35"/>
        </w:numPr>
        <w:spacing w:before="280" w:after="80"/>
        <w:outlineLvl w:val="2"/>
        <w:rPr>
          <w:rFonts w:ascii="Arial" w:eastAsia="Arial" w:hAnsi="Arial" w:cs="Arial"/>
          <w:b/>
        </w:rPr>
      </w:pPr>
      <w:r w:rsidRPr="0098316F">
        <w:rPr>
          <w:rFonts w:ascii="Arial" w:hAnsi="Arial"/>
        </w:rPr>
        <w:t>The Suppliers</w:t>
      </w:r>
      <w:sdt>
        <w:sdtPr>
          <w:tag w:val="goog_rdk_639"/>
          <w:id w:val="404799005"/>
        </w:sdtPr>
        <w:sdtEndPr/>
        <w:sdtContent>
          <w:r w:rsidRPr="0098316F">
            <w:rPr>
              <w:rFonts w:ascii="Arial" w:hAnsi="Arial"/>
            </w:rPr>
            <w:t>’</w:t>
          </w:r>
        </w:sdtContent>
      </w:sdt>
      <w:r w:rsidRPr="0098316F">
        <w:rPr>
          <w:rFonts w:ascii="Arial" w:hAnsi="Arial"/>
        </w:rPr>
        <w:t xml:space="preserve"> Performance will be assessed in line with Government Commercial Function strategic contract management tools. </w:t>
      </w:r>
    </w:p>
    <w:p w14:paraId="5E27039D" w14:textId="5E735524" w:rsidR="007C6DBC" w:rsidRPr="0098316F" w:rsidRDefault="007C6DBC" w:rsidP="00B077FA">
      <w:pPr>
        <w:pStyle w:val="ListParagraph"/>
        <w:keepNext/>
        <w:keepLines/>
        <w:numPr>
          <w:ilvl w:val="1"/>
          <w:numId w:val="35"/>
        </w:numPr>
        <w:spacing w:before="280" w:after="80"/>
        <w:outlineLvl w:val="2"/>
        <w:rPr>
          <w:rFonts w:ascii="Arial" w:eastAsia="Arial" w:hAnsi="Arial" w:cs="Arial"/>
          <w:b/>
        </w:rPr>
      </w:pPr>
      <w:r w:rsidRPr="0098316F">
        <w:rPr>
          <w:rFonts w:ascii="Arial" w:hAnsi="Arial"/>
        </w:rPr>
        <w:t>The Supplier</w:t>
      </w:r>
      <w:sdt>
        <w:sdtPr>
          <w:tag w:val="goog_rdk_641"/>
          <w:id w:val="1782998608"/>
        </w:sdtPr>
        <w:sdtEndPr/>
        <w:sdtContent>
          <w:r w:rsidRPr="0098316F">
            <w:rPr>
              <w:rFonts w:ascii="Arial" w:hAnsi="Arial"/>
            </w:rPr>
            <w:t>s</w:t>
          </w:r>
        </w:sdtContent>
      </w:sdt>
      <w:r w:rsidRPr="0098316F">
        <w:rPr>
          <w:rFonts w:ascii="Arial" w:hAnsi="Arial"/>
        </w:rPr>
        <w:t xml:space="preserve"> will provide performance reports within five (5) Working Days following the end of each month or within five (5) Working Days of a request by the Authority. Reports will measure the</w:t>
      </w:r>
      <w:sdt>
        <w:sdtPr>
          <w:tag w:val="goog_rdk_643"/>
          <w:id w:val="2036917158"/>
        </w:sdtPr>
        <w:sdtEndPr/>
        <w:sdtContent>
          <w:r w:rsidRPr="0098316F">
            <w:rPr>
              <w:rFonts w:ascii="Arial" w:hAnsi="Arial"/>
            </w:rPr>
            <w:t>ir</w:t>
          </w:r>
        </w:sdtContent>
      </w:sdt>
      <w:r w:rsidRPr="0098316F">
        <w:rPr>
          <w:rFonts w:ascii="Arial" w:hAnsi="Arial"/>
        </w:rPr>
        <w:t xml:space="preserve"> performance against the Service Levels (Schedule 10).</w:t>
      </w:r>
    </w:p>
    <w:p w14:paraId="4637C1BD" w14:textId="77777777" w:rsidR="007C6DBC" w:rsidRPr="0098316F" w:rsidRDefault="007C6DBC" w:rsidP="00B077FA">
      <w:pPr>
        <w:pStyle w:val="ListParagraph"/>
        <w:keepNext/>
        <w:keepLines/>
        <w:numPr>
          <w:ilvl w:val="1"/>
          <w:numId w:val="35"/>
        </w:numPr>
        <w:spacing w:before="280" w:after="80"/>
        <w:outlineLvl w:val="2"/>
        <w:rPr>
          <w:rFonts w:ascii="Arial" w:eastAsia="Arial" w:hAnsi="Arial" w:cs="Arial"/>
          <w:b/>
        </w:rPr>
      </w:pPr>
      <w:r w:rsidRPr="0098316F">
        <w:rPr>
          <w:rFonts w:ascii="Arial" w:hAnsi="Arial"/>
        </w:rPr>
        <w:t>The Supplier</w:t>
      </w:r>
      <w:sdt>
        <w:sdtPr>
          <w:tag w:val="goog_rdk_644"/>
          <w:id w:val="-1053383255"/>
        </w:sdtPr>
        <w:sdtEndPr/>
        <w:sdtContent>
          <w:r w:rsidRPr="0098316F">
            <w:rPr>
              <w:rFonts w:ascii="Arial" w:hAnsi="Arial"/>
            </w:rPr>
            <w:t>s’</w:t>
          </w:r>
        </w:sdtContent>
      </w:sdt>
      <w:r w:rsidRPr="0098316F">
        <w:rPr>
          <w:rFonts w:ascii="Arial" w:hAnsi="Arial"/>
        </w:rPr>
        <w:t xml:space="preserve"> Account Manager</w:t>
      </w:r>
      <w:sdt>
        <w:sdtPr>
          <w:tag w:val="goog_rdk_645"/>
          <w:id w:val="-1805373278"/>
        </w:sdtPr>
        <w:sdtEndPr/>
        <w:sdtContent>
          <w:r w:rsidRPr="0098316F">
            <w:rPr>
              <w:rFonts w:ascii="Arial" w:hAnsi="Arial"/>
            </w:rPr>
            <w:t>s</w:t>
          </w:r>
        </w:sdtContent>
      </w:sdt>
      <w:r w:rsidRPr="0098316F">
        <w:rPr>
          <w:rFonts w:ascii="Arial" w:hAnsi="Arial"/>
        </w:rPr>
        <w:t xml:space="preserve"> will be required to attend a monthly contract performance review meeting at the Authority’s offices, or at a frequency and location specified by the Authority. </w:t>
      </w:r>
    </w:p>
    <w:p w14:paraId="21B4CA61" w14:textId="64104C6B" w:rsidR="007C6DBC" w:rsidRPr="0098316F" w:rsidRDefault="007C6DBC" w:rsidP="00B077FA">
      <w:pPr>
        <w:pStyle w:val="ListParagraph"/>
        <w:keepNext/>
        <w:keepLines/>
        <w:numPr>
          <w:ilvl w:val="1"/>
          <w:numId w:val="35"/>
        </w:numPr>
        <w:spacing w:before="280" w:after="80"/>
        <w:outlineLvl w:val="2"/>
        <w:rPr>
          <w:rFonts w:ascii="Arial" w:eastAsia="Arial" w:hAnsi="Arial" w:cs="Arial"/>
          <w:b/>
        </w:rPr>
      </w:pPr>
      <w:r w:rsidRPr="0098316F">
        <w:rPr>
          <w:rFonts w:ascii="Arial" w:hAnsi="Arial"/>
        </w:rPr>
        <w:t>The Supplier</w:t>
      </w:r>
      <w:sdt>
        <w:sdtPr>
          <w:tag w:val="goog_rdk_646"/>
          <w:id w:val="-168874507"/>
        </w:sdtPr>
        <w:sdtEndPr/>
        <w:sdtContent>
          <w:r w:rsidRPr="0098316F">
            <w:rPr>
              <w:rFonts w:ascii="Arial" w:hAnsi="Arial"/>
            </w:rPr>
            <w:t>s</w:t>
          </w:r>
        </w:sdtContent>
      </w:sdt>
      <w:r w:rsidRPr="0098316F">
        <w:rPr>
          <w:rFonts w:ascii="Arial" w:hAnsi="Arial"/>
        </w:rPr>
        <w:t xml:space="preserve"> will be required to attend quarterly Public Sector Geospatial Contracts Assurance Group meetings and support the Authorities engagement with relevant subject </w:t>
      </w:r>
      <w:proofErr w:type="gramStart"/>
      <w:r w:rsidRPr="0098316F">
        <w:rPr>
          <w:rFonts w:ascii="Arial" w:hAnsi="Arial"/>
        </w:rPr>
        <w:t>matter</w:t>
      </w:r>
      <w:proofErr w:type="gramEnd"/>
      <w:r w:rsidRPr="0098316F">
        <w:rPr>
          <w:rFonts w:ascii="Arial" w:hAnsi="Arial"/>
        </w:rPr>
        <w:t xml:space="preserve"> experts across the public sector for the duration of this contract.</w:t>
      </w:r>
    </w:p>
    <w:p w14:paraId="6F9066E4" w14:textId="311B47F6" w:rsidR="007C6DBC" w:rsidRPr="007749F6" w:rsidRDefault="00D043F9" w:rsidP="007749F6">
      <w:pPr>
        <w:keepNext/>
        <w:keepLines/>
        <w:spacing w:before="280" w:after="80"/>
        <w:outlineLvl w:val="2"/>
        <w:rPr>
          <w:rFonts w:ascii="Arial" w:eastAsia="Arial" w:hAnsi="Arial" w:cs="Arial"/>
          <w:b/>
          <w:sz w:val="24"/>
          <w:szCs w:val="24"/>
        </w:rPr>
      </w:pPr>
      <w:sdt>
        <w:sdtPr>
          <w:tag w:val="goog_rdk_648"/>
          <w:id w:val="-690992971"/>
        </w:sdtPr>
        <w:sdtEndPr>
          <w:rPr>
            <w:vanish/>
            <w:highlight w:val="yellow"/>
          </w:rPr>
        </w:sdtEndPr>
        <w:sdtContent>
          <w:sdt>
            <w:sdtPr>
              <w:tag w:val="goog_rdk_647"/>
              <w:id w:val="1305817356"/>
            </w:sdtPr>
            <w:sdtEndPr/>
            <w:sdtContent/>
          </w:sdt>
        </w:sdtContent>
      </w:sdt>
      <w:sdt>
        <w:sdtPr>
          <w:rPr>
            <w:vanish/>
            <w:highlight w:val="yellow"/>
          </w:rPr>
          <w:tag w:val="goog_rdk_650"/>
          <w:id w:val="-1686042027"/>
        </w:sdtPr>
        <w:sdtEndPr/>
        <w:sdtContent>
          <w:sdt>
            <w:sdtPr>
              <w:rPr>
                <w:vanish/>
                <w:highlight w:val="yellow"/>
              </w:rPr>
              <w:tag w:val="goog_rdk_649"/>
              <w:id w:val="-1825658999"/>
            </w:sdtPr>
            <w:sdtEndPr/>
            <w:sdtContent/>
          </w:sdt>
        </w:sdtContent>
      </w:sdt>
      <w:sdt>
        <w:sdtPr>
          <w:rPr>
            <w:vanish/>
            <w:highlight w:val="yellow"/>
          </w:rPr>
          <w:tag w:val="goog_rdk_652"/>
          <w:id w:val="221265776"/>
        </w:sdtPr>
        <w:sdtEndPr/>
        <w:sdtContent>
          <w:sdt>
            <w:sdtPr>
              <w:rPr>
                <w:vanish/>
                <w:highlight w:val="yellow"/>
              </w:rPr>
              <w:tag w:val="goog_rdk_651"/>
              <w:id w:val="-1667854147"/>
            </w:sdtPr>
            <w:sdtEndPr/>
            <w:sdtContent/>
          </w:sdt>
        </w:sdtContent>
      </w:sdt>
      <w:sdt>
        <w:sdtPr>
          <w:rPr>
            <w:vanish/>
            <w:highlight w:val="yellow"/>
          </w:rPr>
          <w:tag w:val="goog_rdk_654"/>
          <w:id w:val="-875618644"/>
        </w:sdtPr>
        <w:sdtEndPr/>
        <w:sdtContent>
          <w:sdt>
            <w:sdtPr>
              <w:rPr>
                <w:vanish/>
                <w:highlight w:val="yellow"/>
              </w:rPr>
              <w:tag w:val="goog_rdk_653"/>
              <w:id w:val="-22641447"/>
            </w:sdtPr>
            <w:sdtEndPr/>
            <w:sdtContent/>
          </w:sdt>
        </w:sdtContent>
      </w:sdt>
      <w:sdt>
        <w:sdtPr>
          <w:rPr>
            <w:vanish/>
            <w:highlight w:val="yellow"/>
          </w:rPr>
          <w:tag w:val="goog_rdk_656"/>
          <w:id w:val="637532854"/>
        </w:sdtPr>
        <w:sdtEndPr/>
        <w:sdtContent>
          <w:sdt>
            <w:sdtPr>
              <w:tag w:val="goog_rdk_655"/>
              <w:id w:val="170618434"/>
            </w:sdtPr>
            <w:sdtEndPr/>
            <w:sdtContent/>
          </w:sdt>
        </w:sdtContent>
      </w:sdt>
      <w:bookmarkStart w:id="5" w:name="_heading=h.jrc0qkctu0vy" w:colFirst="0" w:colLast="0"/>
      <w:bookmarkEnd w:id="5"/>
      <w:sdt>
        <w:sdtPr>
          <w:rPr>
            <w:b/>
          </w:rPr>
          <w:tag w:val="goog_rdk_658"/>
          <w:id w:val="-298301229"/>
        </w:sdtPr>
        <w:sdtEndPr>
          <w:rPr>
            <w:vanish/>
            <w:highlight w:val="yellow"/>
          </w:rPr>
        </w:sdtEndPr>
        <w:sdtContent>
          <w:sdt>
            <w:sdtPr>
              <w:rPr>
                <w:b/>
              </w:rPr>
              <w:tag w:val="goog_rdk_657"/>
              <w:id w:val="-2105872696"/>
            </w:sdtPr>
            <w:sdtEndPr/>
            <w:sdtContent/>
          </w:sdt>
        </w:sdtContent>
      </w:sdt>
      <w:sdt>
        <w:sdtPr>
          <w:tag w:val="goog_rdk_660"/>
          <w:id w:val="64458626"/>
        </w:sdtPr>
        <w:sdtEndPr>
          <w:rPr>
            <w:vanish/>
            <w:highlight w:val="yellow"/>
          </w:rPr>
        </w:sdtEndPr>
        <w:sdtContent>
          <w:sdt>
            <w:sdtPr>
              <w:tag w:val="goog_rdk_659"/>
              <w:id w:val="184490511"/>
            </w:sdtPr>
            <w:sdtEndPr/>
            <w:sdtContent/>
          </w:sdt>
        </w:sdtContent>
      </w:sdt>
      <w:sdt>
        <w:sdtPr>
          <w:rPr>
            <w:vanish/>
            <w:highlight w:val="yellow"/>
          </w:rPr>
          <w:tag w:val="goog_rdk_662"/>
          <w:id w:val="-1768768542"/>
        </w:sdtPr>
        <w:sdtEndPr/>
        <w:sdtContent>
          <w:sdt>
            <w:sdtPr>
              <w:rPr>
                <w:vanish/>
                <w:highlight w:val="yellow"/>
              </w:rPr>
              <w:tag w:val="goog_rdk_661"/>
              <w:id w:val="-1149203327"/>
            </w:sdtPr>
            <w:sdtEndPr/>
            <w:sdtContent/>
          </w:sdt>
        </w:sdtContent>
      </w:sdt>
      <w:sdt>
        <w:sdtPr>
          <w:rPr>
            <w:vanish/>
            <w:highlight w:val="yellow"/>
          </w:rPr>
          <w:tag w:val="goog_rdk_664"/>
          <w:id w:val="522061152"/>
        </w:sdtPr>
        <w:sdtEndPr/>
        <w:sdtContent>
          <w:sdt>
            <w:sdtPr>
              <w:rPr>
                <w:vanish/>
                <w:highlight w:val="yellow"/>
              </w:rPr>
              <w:tag w:val="goog_rdk_663"/>
              <w:id w:val="1036862558"/>
            </w:sdtPr>
            <w:sdtEndPr/>
            <w:sdtContent/>
          </w:sdt>
        </w:sdtContent>
      </w:sdt>
      <w:sdt>
        <w:sdtPr>
          <w:rPr>
            <w:vanish/>
            <w:highlight w:val="yellow"/>
          </w:rPr>
          <w:tag w:val="goog_rdk_666"/>
          <w:id w:val="-1797517771"/>
        </w:sdtPr>
        <w:sdtEndPr/>
        <w:sdtContent>
          <w:sdt>
            <w:sdtPr>
              <w:rPr>
                <w:vanish/>
                <w:highlight w:val="yellow"/>
              </w:rPr>
              <w:tag w:val="goog_rdk_665"/>
              <w:id w:val="2137682778"/>
            </w:sdtPr>
            <w:sdtEndPr/>
            <w:sdtContent/>
          </w:sdt>
        </w:sdtContent>
      </w:sdt>
      <w:sdt>
        <w:sdtPr>
          <w:tag w:val="goog_rdk_668"/>
          <w:id w:val="-1924414596"/>
        </w:sdtPr>
        <w:sdtEndPr>
          <w:rPr>
            <w:vanish/>
            <w:highlight w:val="yellow"/>
          </w:rPr>
        </w:sdtEndPr>
        <w:sdtContent>
          <w:sdt>
            <w:sdtPr>
              <w:tag w:val="goog_rdk_667"/>
              <w:id w:val="1198121559"/>
            </w:sdtPr>
            <w:sdtEndPr/>
            <w:sdtContent/>
          </w:sdt>
        </w:sdtContent>
      </w:sdt>
      <w:sdt>
        <w:sdtPr>
          <w:rPr>
            <w:vanish/>
            <w:highlight w:val="yellow"/>
          </w:rPr>
          <w:tag w:val="goog_rdk_670"/>
          <w:id w:val="-1534951479"/>
        </w:sdtPr>
        <w:sdtEndPr/>
        <w:sdtContent>
          <w:sdt>
            <w:sdtPr>
              <w:tag w:val="goog_rdk_669"/>
              <w:id w:val="-486246911"/>
            </w:sdtPr>
            <w:sdtEndPr/>
            <w:sdtContent/>
          </w:sdt>
        </w:sdtContent>
      </w:sdt>
      <w:sdt>
        <w:sdtPr>
          <w:rPr>
            <w:vanish/>
            <w:highlight w:val="yellow"/>
          </w:rPr>
          <w:tag w:val="goog_rdk_672"/>
          <w:id w:val="115349254"/>
        </w:sdtPr>
        <w:sdtEndPr/>
        <w:sdtContent>
          <w:sdt>
            <w:sdtPr>
              <w:tag w:val="goog_rdk_671"/>
              <w:id w:val="-1947537672"/>
            </w:sdtPr>
            <w:sdtEndPr/>
            <w:sdtContent/>
          </w:sdt>
        </w:sdtContent>
      </w:sdt>
      <w:sdt>
        <w:sdtPr>
          <w:rPr>
            <w:vanish/>
            <w:highlight w:val="yellow"/>
          </w:rPr>
          <w:tag w:val="goog_rdk_674"/>
          <w:id w:val="-1362809742"/>
        </w:sdtPr>
        <w:sdtEndPr/>
        <w:sdtContent>
          <w:sdt>
            <w:sdtPr>
              <w:tag w:val="goog_rdk_673"/>
              <w:id w:val="-2059925441"/>
            </w:sdtPr>
            <w:sdtEndPr/>
            <w:sdtContent/>
          </w:sdt>
        </w:sdtContent>
      </w:sdt>
      <w:sdt>
        <w:sdtPr>
          <w:rPr>
            <w:vanish/>
            <w:highlight w:val="yellow"/>
          </w:rPr>
          <w:tag w:val="goog_rdk_676"/>
          <w:id w:val="-440137651"/>
        </w:sdtPr>
        <w:sdtEndPr/>
        <w:sdtContent>
          <w:sdt>
            <w:sdtPr>
              <w:tag w:val="goog_rdk_675"/>
              <w:id w:val="1607460805"/>
            </w:sdtPr>
            <w:sdtEndPr/>
            <w:sdtContent/>
          </w:sdt>
        </w:sdtContent>
      </w:sdt>
      <w:sdt>
        <w:sdtPr>
          <w:rPr>
            <w:vanish/>
            <w:highlight w:val="yellow"/>
          </w:rPr>
          <w:tag w:val="goog_rdk_678"/>
          <w:id w:val="-2108337346"/>
        </w:sdtPr>
        <w:sdtEndPr/>
        <w:sdtContent>
          <w:sdt>
            <w:sdtPr>
              <w:tag w:val="goog_rdk_677"/>
              <w:id w:val="-828978243"/>
            </w:sdtPr>
            <w:sdtEndPr/>
            <w:sdtContent/>
          </w:sdt>
        </w:sdtContent>
      </w:sdt>
      <w:sdt>
        <w:sdtPr>
          <w:rPr>
            <w:vanish/>
            <w:highlight w:val="yellow"/>
          </w:rPr>
          <w:tag w:val="goog_rdk_680"/>
          <w:id w:val="-1251498546"/>
        </w:sdtPr>
        <w:sdtEndPr/>
        <w:sdtContent>
          <w:sdt>
            <w:sdtPr>
              <w:tag w:val="goog_rdk_679"/>
              <w:id w:val="-1205635240"/>
            </w:sdtPr>
            <w:sdtEndPr/>
            <w:sdtContent/>
          </w:sdt>
        </w:sdtContent>
      </w:sdt>
      <w:sdt>
        <w:sdtPr>
          <w:rPr>
            <w:vanish/>
            <w:highlight w:val="yellow"/>
          </w:rPr>
          <w:tag w:val="goog_rdk_682"/>
          <w:id w:val="647551852"/>
        </w:sdtPr>
        <w:sdtEndPr/>
        <w:sdtContent>
          <w:sdt>
            <w:sdtPr>
              <w:tag w:val="goog_rdk_681"/>
              <w:id w:val="790087160"/>
            </w:sdtPr>
            <w:sdtEndPr/>
            <w:sdtContent/>
          </w:sdt>
        </w:sdtContent>
      </w:sdt>
      <w:sdt>
        <w:sdtPr>
          <w:rPr>
            <w:vanish/>
            <w:highlight w:val="yellow"/>
          </w:rPr>
          <w:tag w:val="goog_rdk_684"/>
          <w:id w:val="1138608206"/>
        </w:sdtPr>
        <w:sdtEndPr/>
        <w:sdtContent>
          <w:sdt>
            <w:sdtPr>
              <w:tag w:val="goog_rdk_683"/>
              <w:id w:val="863168743"/>
            </w:sdtPr>
            <w:sdtEndPr/>
            <w:sdtContent/>
          </w:sdt>
        </w:sdtContent>
      </w:sdt>
      <w:sdt>
        <w:sdtPr>
          <w:rPr>
            <w:vanish/>
            <w:highlight w:val="yellow"/>
          </w:rPr>
          <w:tag w:val="goog_rdk_686"/>
          <w:id w:val="2090183437"/>
        </w:sdtPr>
        <w:sdtEndPr/>
        <w:sdtContent>
          <w:sdt>
            <w:sdtPr>
              <w:tag w:val="goog_rdk_685"/>
              <w:id w:val="-1246499518"/>
            </w:sdtPr>
            <w:sdtEndPr/>
            <w:sdtContent/>
          </w:sdt>
        </w:sdtContent>
      </w:sdt>
      <w:sdt>
        <w:sdtPr>
          <w:rPr>
            <w:vanish/>
            <w:highlight w:val="yellow"/>
          </w:rPr>
          <w:tag w:val="goog_rdk_688"/>
          <w:id w:val="1834333845"/>
        </w:sdtPr>
        <w:sdtEndPr/>
        <w:sdtContent>
          <w:sdt>
            <w:sdtPr>
              <w:tag w:val="goog_rdk_687"/>
              <w:id w:val="1838961921"/>
            </w:sdtPr>
            <w:sdtEndPr/>
            <w:sdtContent/>
          </w:sdt>
        </w:sdtContent>
      </w:sdt>
      <w:sdt>
        <w:sdtPr>
          <w:rPr>
            <w:vanish/>
            <w:highlight w:val="yellow"/>
          </w:rPr>
          <w:tag w:val="goog_rdk_690"/>
          <w:id w:val="-1811704798"/>
        </w:sdtPr>
        <w:sdtEndPr/>
        <w:sdtContent>
          <w:sdt>
            <w:sdtPr>
              <w:tag w:val="goog_rdk_689"/>
              <w:id w:val="-370605618"/>
            </w:sdtPr>
            <w:sdtEndPr/>
            <w:sdtContent/>
          </w:sdt>
        </w:sdtContent>
      </w:sdt>
      <w:sdt>
        <w:sdtPr>
          <w:rPr>
            <w:vanish/>
            <w:highlight w:val="yellow"/>
          </w:rPr>
          <w:tag w:val="goog_rdk_692"/>
          <w:id w:val="294109814"/>
        </w:sdtPr>
        <w:sdtEndPr/>
        <w:sdtContent>
          <w:sdt>
            <w:sdtPr>
              <w:tag w:val="goog_rdk_691"/>
              <w:id w:val="1028146116"/>
            </w:sdtPr>
            <w:sdtEndPr/>
            <w:sdtContent/>
          </w:sdt>
        </w:sdtContent>
      </w:sdt>
      <w:sdt>
        <w:sdtPr>
          <w:rPr>
            <w:vanish/>
            <w:highlight w:val="yellow"/>
          </w:rPr>
          <w:tag w:val="goog_rdk_694"/>
          <w:id w:val="356551008"/>
        </w:sdtPr>
        <w:sdtEndPr/>
        <w:sdtContent>
          <w:sdt>
            <w:sdtPr>
              <w:tag w:val="goog_rdk_693"/>
              <w:id w:val="2129039082"/>
            </w:sdtPr>
            <w:sdtEndPr/>
            <w:sdtContent/>
          </w:sdt>
        </w:sdtContent>
      </w:sdt>
      <w:sdt>
        <w:sdtPr>
          <w:rPr>
            <w:vanish/>
            <w:highlight w:val="yellow"/>
          </w:rPr>
          <w:tag w:val="goog_rdk_696"/>
          <w:id w:val="1447805513"/>
        </w:sdtPr>
        <w:sdtEndPr/>
        <w:sdtContent>
          <w:sdt>
            <w:sdtPr>
              <w:tag w:val="goog_rdk_695"/>
              <w:id w:val="-1910530950"/>
            </w:sdtPr>
            <w:sdtEndPr/>
            <w:sdtContent/>
          </w:sdt>
        </w:sdtContent>
      </w:sdt>
      <w:sdt>
        <w:sdtPr>
          <w:rPr>
            <w:vanish/>
            <w:highlight w:val="yellow"/>
          </w:rPr>
          <w:tag w:val="goog_rdk_698"/>
          <w:id w:val="266967531"/>
        </w:sdtPr>
        <w:sdtEndPr/>
        <w:sdtContent>
          <w:sdt>
            <w:sdtPr>
              <w:tag w:val="goog_rdk_697"/>
              <w:id w:val="-917866602"/>
            </w:sdtPr>
            <w:sdtEndPr/>
            <w:sdtContent/>
          </w:sdt>
        </w:sdtContent>
      </w:sdt>
      <w:sdt>
        <w:sdtPr>
          <w:rPr>
            <w:vanish/>
            <w:highlight w:val="yellow"/>
          </w:rPr>
          <w:tag w:val="goog_rdk_700"/>
          <w:id w:val="-1543900870"/>
        </w:sdtPr>
        <w:sdtEndPr/>
        <w:sdtContent>
          <w:sdt>
            <w:sdtPr>
              <w:tag w:val="goog_rdk_699"/>
              <w:id w:val="440263336"/>
            </w:sdtPr>
            <w:sdtEndPr/>
            <w:sdtContent/>
          </w:sdt>
        </w:sdtContent>
      </w:sdt>
      <w:sdt>
        <w:sdtPr>
          <w:rPr>
            <w:vanish/>
            <w:highlight w:val="yellow"/>
          </w:rPr>
          <w:tag w:val="goog_rdk_702"/>
          <w:id w:val="1013342836"/>
        </w:sdtPr>
        <w:sdtEndPr/>
        <w:sdtContent>
          <w:sdt>
            <w:sdtPr>
              <w:tag w:val="goog_rdk_701"/>
              <w:id w:val="-1328592804"/>
            </w:sdtPr>
            <w:sdtEndPr/>
            <w:sdtContent/>
          </w:sdt>
        </w:sdtContent>
      </w:sdt>
      <w:sdt>
        <w:sdtPr>
          <w:rPr>
            <w:vanish/>
            <w:highlight w:val="yellow"/>
          </w:rPr>
          <w:tag w:val="goog_rdk_704"/>
          <w:id w:val="-1887170575"/>
        </w:sdtPr>
        <w:sdtEndPr/>
        <w:sdtContent>
          <w:sdt>
            <w:sdtPr>
              <w:tag w:val="goog_rdk_703"/>
              <w:id w:val="1298954217"/>
            </w:sdtPr>
            <w:sdtEndPr/>
            <w:sdtContent/>
          </w:sdt>
        </w:sdtContent>
      </w:sdt>
      <w:sdt>
        <w:sdtPr>
          <w:rPr>
            <w:vanish/>
            <w:highlight w:val="yellow"/>
          </w:rPr>
          <w:tag w:val="goog_rdk_706"/>
          <w:id w:val="-2055070512"/>
        </w:sdtPr>
        <w:sdtEndPr/>
        <w:sdtContent>
          <w:sdt>
            <w:sdtPr>
              <w:tag w:val="goog_rdk_705"/>
              <w:id w:val="-659611637"/>
            </w:sdtPr>
            <w:sdtEndPr/>
            <w:sdtContent/>
          </w:sdt>
        </w:sdtContent>
      </w:sdt>
      <w:sdt>
        <w:sdtPr>
          <w:rPr>
            <w:vanish/>
            <w:highlight w:val="yellow"/>
          </w:rPr>
          <w:tag w:val="goog_rdk_708"/>
          <w:id w:val="-420956269"/>
        </w:sdtPr>
        <w:sdtEndPr/>
        <w:sdtContent>
          <w:sdt>
            <w:sdtPr>
              <w:tag w:val="goog_rdk_707"/>
              <w:id w:val="-1203012204"/>
            </w:sdtPr>
            <w:sdtEndPr/>
            <w:sdtContent/>
          </w:sdt>
        </w:sdtContent>
      </w:sdt>
      <w:sdt>
        <w:sdtPr>
          <w:rPr>
            <w:vanish/>
            <w:highlight w:val="yellow"/>
          </w:rPr>
          <w:tag w:val="goog_rdk_710"/>
          <w:id w:val="871583200"/>
        </w:sdtPr>
        <w:sdtEndPr/>
        <w:sdtContent>
          <w:sdt>
            <w:sdtPr>
              <w:tag w:val="goog_rdk_709"/>
              <w:id w:val="-158466156"/>
            </w:sdtPr>
            <w:sdtEndPr/>
            <w:sdtContent/>
          </w:sdt>
        </w:sdtContent>
      </w:sdt>
      <w:sdt>
        <w:sdtPr>
          <w:rPr>
            <w:vanish/>
            <w:highlight w:val="yellow"/>
          </w:rPr>
          <w:tag w:val="goog_rdk_712"/>
          <w:id w:val="-960040839"/>
        </w:sdtPr>
        <w:sdtEndPr/>
        <w:sdtContent>
          <w:sdt>
            <w:sdtPr>
              <w:tag w:val="goog_rdk_711"/>
              <w:id w:val="-562258212"/>
            </w:sdtPr>
            <w:sdtEndPr/>
            <w:sdtContent/>
          </w:sdt>
        </w:sdtContent>
      </w:sdt>
      <w:sdt>
        <w:sdtPr>
          <w:rPr>
            <w:vanish/>
            <w:highlight w:val="yellow"/>
          </w:rPr>
          <w:tag w:val="goog_rdk_714"/>
          <w:id w:val="473574489"/>
        </w:sdtPr>
        <w:sdtEndPr/>
        <w:sdtContent>
          <w:sdt>
            <w:sdtPr>
              <w:tag w:val="goog_rdk_713"/>
              <w:id w:val="-1281942444"/>
            </w:sdtPr>
            <w:sdtEndPr/>
            <w:sdtContent/>
          </w:sdt>
        </w:sdtContent>
      </w:sdt>
      <w:sdt>
        <w:sdtPr>
          <w:rPr>
            <w:vanish/>
            <w:highlight w:val="yellow"/>
          </w:rPr>
          <w:tag w:val="goog_rdk_716"/>
          <w:id w:val="-265234179"/>
        </w:sdtPr>
        <w:sdtEndPr/>
        <w:sdtContent>
          <w:sdt>
            <w:sdtPr>
              <w:tag w:val="goog_rdk_715"/>
              <w:id w:val="-1253270869"/>
            </w:sdtPr>
            <w:sdtEndPr/>
            <w:sdtContent/>
          </w:sdt>
        </w:sdtContent>
      </w:sdt>
      <w:sdt>
        <w:sdtPr>
          <w:rPr>
            <w:vanish/>
            <w:highlight w:val="yellow"/>
          </w:rPr>
          <w:tag w:val="goog_rdk_718"/>
          <w:id w:val="1529604070"/>
        </w:sdtPr>
        <w:sdtEndPr/>
        <w:sdtContent>
          <w:sdt>
            <w:sdtPr>
              <w:tag w:val="goog_rdk_717"/>
              <w:id w:val="-1182818292"/>
            </w:sdtPr>
            <w:sdtEndPr/>
            <w:sdtContent/>
          </w:sdt>
        </w:sdtContent>
      </w:sdt>
      <w:sdt>
        <w:sdtPr>
          <w:rPr>
            <w:vanish/>
            <w:highlight w:val="yellow"/>
          </w:rPr>
          <w:tag w:val="goog_rdk_720"/>
          <w:id w:val="869728853"/>
        </w:sdtPr>
        <w:sdtEndPr/>
        <w:sdtContent>
          <w:sdt>
            <w:sdtPr>
              <w:tag w:val="goog_rdk_719"/>
              <w:id w:val="-775479394"/>
            </w:sdtPr>
            <w:sdtEndPr/>
            <w:sdtContent/>
          </w:sdt>
        </w:sdtContent>
      </w:sdt>
      <w:sdt>
        <w:sdtPr>
          <w:rPr>
            <w:vanish/>
            <w:highlight w:val="yellow"/>
          </w:rPr>
          <w:tag w:val="goog_rdk_722"/>
          <w:id w:val="689186693"/>
        </w:sdtPr>
        <w:sdtEndPr/>
        <w:sdtContent>
          <w:sdt>
            <w:sdtPr>
              <w:tag w:val="goog_rdk_721"/>
              <w:id w:val="-999502790"/>
            </w:sdtPr>
            <w:sdtEndPr/>
            <w:sdtContent/>
          </w:sdt>
        </w:sdtContent>
      </w:sdt>
      <w:sdt>
        <w:sdtPr>
          <w:rPr>
            <w:vanish/>
            <w:highlight w:val="yellow"/>
          </w:rPr>
          <w:tag w:val="goog_rdk_724"/>
          <w:id w:val="1977027328"/>
        </w:sdtPr>
        <w:sdtEndPr/>
        <w:sdtContent>
          <w:sdt>
            <w:sdtPr>
              <w:tag w:val="goog_rdk_723"/>
              <w:id w:val="1702742793"/>
            </w:sdtPr>
            <w:sdtEndPr/>
            <w:sdtContent/>
          </w:sdt>
        </w:sdtContent>
      </w:sdt>
      <w:sdt>
        <w:sdtPr>
          <w:rPr>
            <w:vanish/>
            <w:highlight w:val="yellow"/>
          </w:rPr>
          <w:tag w:val="goog_rdk_726"/>
          <w:id w:val="-739712525"/>
        </w:sdtPr>
        <w:sdtEndPr/>
        <w:sdtContent>
          <w:sdt>
            <w:sdtPr>
              <w:tag w:val="goog_rdk_725"/>
              <w:id w:val="1224644990"/>
            </w:sdtPr>
            <w:sdtEndPr/>
            <w:sdtContent/>
          </w:sdt>
        </w:sdtContent>
      </w:sdt>
      <w:sdt>
        <w:sdtPr>
          <w:rPr>
            <w:vanish/>
            <w:highlight w:val="yellow"/>
          </w:rPr>
          <w:tag w:val="goog_rdk_728"/>
          <w:id w:val="-126010420"/>
        </w:sdtPr>
        <w:sdtEndPr/>
        <w:sdtContent>
          <w:sdt>
            <w:sdtPr>
              <w:tag w:val="goog_rdk_727"/>
              <w:id w:val="-1971811303"/>
            </w:sdtPr>
            <w:sdtEndPr/>
            <w:sdtContent/>
          </w:sdt>
        </w:sdtContent>
      </w:sdt>
      <w:sdt>
        <w:sdtPr>
          <w:rPr>
            <w:vanish/>
            <w:highlight w:val="yellow"/>
          </w:rPr>
          <w:tag w:val="goog_rdk_730"/>
          <w:id w:val="-1517696476"/>
        </w:sdtPr>
        <w:sdtEndPr/>
        <w:sdtContent>
          <w:sdt>
            <w:sdtPr>
              <w:tag w:val="goog_rdk_729"/>
              <w:id w:val="1407959651"/>
            </w:sdtPr>
            <w:sdtEndPr/>
            <w:sdtContent/>
          </w:sdt>
        </w:sdtContent>
      </w:sdt>
      <w:sdt>
        <w:sdtPr>
          <w:rPr>
            <w:vanish/>
            <w:highlight w:val="yellow"/>
          </w:rPr>
          <w:tag w:val="goog_rdk_732"/>
          <w:id w:val="300344772"/>
        </w:sdtPr>
        <w:sdtEndPr/>
        <w:sdtContent>
          <w:sdt>
            <w:sdtPr>
              <w:tag w:val="goog_rdk_731"/>
              <w:id w:val="519429619"/>
            </w:sdtPr>
            <w:sdtEndPr/>
            <w:sdtContent/>
          </w:sdt>
        </w:sdtContent>
      </w:sdt>
      <w:sdt>
        <w:sdtPr>
          <w:rPr>
            <w:vanish/>
            <w:highlight w:val="yellow"/>
          </w:rPr>
          <w:tag w:val="goog_rdk_734"/>
          <w:id w:val="-200470750"/>
        </w:sdtPr>
        <w:sdtEndPr/>
        <w:sdtContent>
          <w:sdt>
            <w:sdtPr>
              <w:tag w:val="goog_rdk_733"/>
              <w:id w:val="-17470829"/>
            </w:sdtPr>
            <w:sdtEndPr/>
            <w:sdtContent/>
          </w:sdt>
        </w:sdtContent>
      </w:sdt>
      <w:sdt>
        <w:sdtPr>
          <w:rPr>
            <w:vanish/>
            <w:highlight w:val="yellow"/>
          </w:rPr>
          <w:tag w:val="goog_rdk_736"/>
          <w:id w:val="1307894233"/>
        </w:sdtPr>
        <w:sdtEndPr/>
        <w:sdtContent>
          <w:sdt>
            <w:sdtPr>
              <w:tag w:val="goog_rdk_735"/>
              <w:id w:val="-950625372"/>
            </w:sdtPr>
            <w:sdtEndPr/>
            <w:sdtContent/>
          </w:sdt>
        </w:sdtContent>
      </w:sdt>
      <w:sdt>
        <w:sdtPr>
          <w:rPr>
            <w:vanish/>
            <w:highlight w:val="yellow"/>
          </w:rPr>
          <w:tag w:val="goog_rdk_738"/>
          <w:id w:val="538168639"/>
        </w:sdtPr>
        <w:sdtEndPr/>
        <w:sdtContent>
          <w:sdt>
            <w:sdtPr>
              <w:tag w:val="goog_rdk_737"/>
              <w:id w:val="-1596085059"/>
            </w:sdtPr>
            <w:sdtEndPr/>
            <w:sdtContent/>
          </w:sdt>
        </w:sdtContent>
      </w:sdt>
      <w:sdt>
        <w:sdtPr>
          <w:rPr>
            <w:vanish/>
            <w:highlight w:val="yellow"/>
          </w:rPr>
          <w:tag w:val="goog_rdk_740"/>
          <w:id w:val="-1344161272"/>
        </w:sdtPr>
        <w:sdtEndPr/>
        <w:sdtContent>
          <w:sdt>
            <w:sdtPr>
              <w:tag w:val="goog_rdk_739"/>
              <w:id w:val="1151795430"/>
            </w:sdtPr>
            <w:sdtEndPr/>
            <w:sdtContent/>
          </w:sdt>
        </w:sdtContent>
      </w:sdt>
      <w:sdt>
        <w:sdtPr>
          <w:rPr>
            <w:vanish/>
            <w:highlight w:val="yellow"/>
          </w:rPr>
          <w:tag w:val="goog_rdk_742"/>
          <w:id w:val="-364522132"/>
        </w:sdtPr>
        <w:sdtEndPr/>
        <w:sdtContent>
          <w:sdt>
            <w:sdtPr>
              <w:tag w:val="goog_rdk_741"/>
              <w:id w:val="438410906"/>
            </w:sdtPr>
            <w:sdtEndPr/>
            <w:sdtContent/>
          </w:sdt>
        </w:sdtContent>
      </w:sdt>
      <w:sdt>
        <w:sdtPr>
          <w:rPr>
            <w:vanish/>
            <w:highlight w:val="yellow"/>
          </w:rPr>
          <w:tag w:val="goog_rdk_744"/>
          <w:id w:val="-1615826287"/>
        </w:sdtPr>
        <w:sdtEndPr/>
        <w:sdtContent>
          <w:sdt>
            <w:sdtPr>
              <w:tag w:val="goog_rdk_743"/>
              <w:id w:val="-256524005"/>
            </w:sdtPr>
            <w:sdtEndPr/>
            <w:sdtContent/>
          </w:sdt>
        </w:sdtContent>
      </w:sdt>
      <w:sdt>
        <w:sdtPr>
          <w:rPr>
            <w:vanish/>
            <w:highlight w:val="yellow"/>
          </w:rPr>
          <w:tag w:val="goog_rdk_746"/>
          <w:id w:val="1028301293"/>
        </w:sdtPr>
        <w:sdtEndPr/>
        <w:sdtContent>
          <w:sdt>
            <w:sdtPr>
              <w:tag w:val="goog_rdk_745"/>
              <w:id w:val="2100205786"/>
            </w:sdtPr>
            <w:sdtEndPr/>
            <w:sdtContent/>
          </w:sdt>
        </w:sdtContent>
      </w:sdt>
      <w:sdt>
        <w:sdtPr>
          <w:rPr>
            <w:vanish/>
            <w:highlight w:val="yellow"/>
          </w:rPr>
          <w:tag w:val="goog_rdk_748"/>
          <w:id w:val="626131720"/>
        </w:sdtPr>
        <w:sdtEndPr/>
        <w:sdtContent>
          <w:sdt>
            <w:sdtPr>
              <w:tag w:val="goog_rdk_747"/>
              <w:id w:val="1523210679"/>
            </w:sdtPr>
            <w:sdtEndPr/>
            <w:sdtContent/>
          </w:sdt>
        </w:sdtContent>
      </w:sdt>
      <w:sdt>
        <w:sdtPr>
          <w:rPr>
            <w:vanish/>
            <w:highlight w:val="yellow"/>
          </w:rPr>
          <w:tag w:val="goog_rdk_750"/>
          <w:id w:val="-1998097264"/>
        </w:sdtPr>
        <w:sdtEndPr/>
        <w:sdtContent>
          <w:sdt>
            <w:sdtPr>
              <w:tag w:val="goog_rdk_749"/>
              <w:id w:val="-1677270308"/>
            </w:sdtPr>
            <w:sdtEndPr/>
            <w:sdtContent/>
          </w:sdt>
        </w:sdtContent>
      </w:sdt>
      <w:sdt>
        <w:sdtPr>
          <w:rPr>
            <w:vanish/>
            <w:highlight w:val="yellow"/>
          </w:rPr>
          <w:tag w:val="goog_rdk_752"/>
          <w:id w:val="-1070040636"/>
        </w:sdtPr>
        <w:sdtEndPr/>
        <w:sdtContent>
          <w:sdt>
            <w:sdtPr>
              <w:tag w:val="goog_rdk_751"/>
              <w:id w:val="590206074"/>
            </w:sdtPr>
            <w:sdtEndPr/>
            <w:sdtContent/>
          </w:sdt>
        </w:sdtContent>
      </w:sdt>
      <w:sdt>
        <w:sdtPr>
          <w:rPr>
            <w:vanish/>
            <w:highlight w:val="yellow"/>
          </w:rPr>
          <w:tag w:val="goog_rdk_754"/>
          <w:id w:val="-28189243"/>
        </w:sdtPr>
        <w:sdtEndPr/>
        <w:sdtContent>
          <w:sdt>
            <w:sdtPr>
              <w:tag w:val="goog_rdk_753"/>
              <w:id w:val="-1124695396"/>
            </w:sdtPr>
            <w:sdtEndPr/>
            <w:sdtContent/>
          </w:sdt>
        </w:sdtContent>
      </w:sdt>
      <w:sdt>
        <w:sdtPr>
          <w:rPr>
            <w:vanish/>
            <w:highlight w:val="yellow"/>
          </w:rPr>
          <w:tag w:val="goog_rdk_756"/>
          <w:id w:val="188728379"/>
        </w:sdtPr>
        <w:sdtEndPr/>
        <w:sdtContent>
          <w:sdt>
            <w:sdtPr>
              <w:tag w:val="goog_rdk_755"/>
              <w:id w:val="1234054543"/>
            </w:sdtPr>
            <w:sdtEndPr/>
            <w:sdtContent/>
          </w:sdt>
        </w:sdtContent>
      </w:sdt>
      <w:sdt>
        <w:sdtPr>
          <w:rPr>
            <w:vanish/>
            <w:highlight w:val="yellow"/>
          </w:rPr>
          <w:tag w:val="goog_rdk_758"/>
          <w:id w:val="-1525007730"/>
        </w:sdtPr>
        <w:sdtEndPr/>
        <w:sdtContent>
          <w:sdt>
            <w:sdtPr>
              <w:tag w:val="goog_rdk_757"/>
              <w:id w:val="1645310857"/>
            </w:sdtPr>
            <w:sdtEndPr/>
            <w:sdtContent/>
          </w:sdt>
        </w:sdtContent>
      </w:sdt>
      <w:sdt>
        <w:sdtPr>
          <w:rPr>
            <w:vanish/>
            <w:highlight w:val="yellow"/>
          </w:rPr>
          <w:tag w:val="goog_rdk_760"/>
          <w:id w:val="977261350"/>
        </w:sdtPr>
        <w:sdtEndPr/>
        <w:sdtContent>
          <w:sdt>
            <w:sdtPr>
              <w:tag w:val="goog_rdk_759"/>
              <w:id w:val="-1100182541"/>
            </w:sdtPr>
            <w:sdtEndPr/>
            <w:sdtContent/>
          </w:sdt>
        </w:sdtContent>
      </w:sdt>
      <w:sdt>
        <w:sdtPr>
          <w:rPr>
            <w:vanish/>
            <w:highlight w:val="yellow"/>
          </w:rPr>
          <w:tag w:val="goog_rdk_762"/>
          <w:id w:val="-273476852"/>
        </w:sdtPr>
        <w:sdtEndPr/>
        <w:sdtContent>
          <w:sdt>
            <w:sdtPr>
              <w:tag w:val="goog_rdk_761"/>
              <w:id w:val="-1316331936"/>
            </w:sdtPr>
            <w:sdtEndPr/>
            <w:sdtContent/>
          </w:sdt>
        </w:sdtContent>
      </w:sdt>
      <w:sdt>
        <w:sdtPr>
          <w:rPr>
            <w:vanish/>
            <w:highlight w:val="yellow"/>
          </w:rPr>
          <w:tag w:val="goog_rdk_764"/>
          <w:id w:val="1686475764"/>
        </w:sdtPr>
        <w:sdtEndPr/>
        <w:sdtContent>
          <w:sdt>
            <w:sdtPr>
              <w:tag w:val="goog_rdk_763"/>
              <w:id w:val="50048090"/>
            </w:sdtPr>
            <w:sdtEndPr/>
            <w:sdtContent/>
          </w:sdt>
        </w:sdtContent>
      </w:sdt>
      <w:sdt>
        <w:sdtPr>
          <w:rPr>
            <w:vanish/>
            <w:highlight w:val="yellow"/>
          </w:rPr>
          <w:tag w:val="goog_rdk_766"/>
          <w:id w:val="629976025"/>
        </w:sdtPr>
        <w:sdtEndPr/>
        <w:sdtContent>
          <w:sdt>
            <w:sdtPr>
              <w:tag w:val="goog_rdk_765"/>
              <w:id w:val="1708834509"/>
            </w:sdtPr>
            <w:sdtEndPr/>
            <w:sdtContent/>
          </w:sdt>
        </w:sdtContent>
      </w:sdt>
      <w:sdt>
        <w:sdtPr>
          <w:rPr>
            <w:vanish/>
            <w:highlight w:val="yellow"/>
          </w:rPr>
          <w:tag w:val="goog_rdk_768"/>
          <w:id w:val="-1882695533"/>
        </w:sdtPr>
        <w:sdtEndPr/>
        <w:sdtContent>
          <w:sdt>
            <w:sdtPr>
              <w:tag w:val="goog_rdk_767"/>
              <w:id w:val="-170416174"/>
            </w:sdtPr>
            <w:sdtEndPr/>
            <w:sdtContent/>
          </w:sdt>
        </w:sdtContent>
      </w:sdt>
      <w:sdt>
        <w:sdtPr>
          <w:rPr>
            <w:vanish/>
            <w:highlight w:val="yellow"/>
          </w:rPr>
          <w:tag w:val="goog_rdk_770"/>
          <w:id w:val="568470924"/>
        </w:sdtPr>
        <w:sdtEndPr/>
        <w:sdtContent>
          <w:sdt>
            <w:sdtPr>
              <w:tag w:val="goog_rdk_769"/>
              <w:id w:val="1219865761"/>
            </w:sdtPr>
            <w:sdtEndPr/>
            <w:sdtContent/>
          </w:sdt>
        </w:sdtContent>
      </w:sdt>
      <w:sdt>
        <w:sdtPr>
          <w:rPr>
            <w:vanish/>
            <w:highlight w:val="yellow"/>
          </w:rPr>
          <w:tag w:val="goog_rdk_772"/>
          <w:id w:val="1880824672"/>
        </w:sdtPr>
        <w:sdtEndPr/>
        <w:sdtContent>
          <w:sdt>
            <w:sdtPr>
              <w:tag w:val="goog_rdk_771"/>
              <w:id w:val="-1597396498"/>
            </w:sdtPr>
            <w:sdtEndPr/>
            <w:sdtContent/>
          </w:sdt>
        </w:sdtContent>
      </w:sdt>
      <w:bookmarkStart w:id="6" w:name="_heading=h.apvdpm2onaid" w:colFirst="0" w:colLast="0"/>
      <w:bookmarkEnd w:id="6"/>
      <w:sdt>
        <w:sdtPr>
          <w:rPr>
            <w:vanish/>
            <w:highlight w:val="yellow"/>
          </w:rPr>
          <w:tag w:val="goog_rdk_774"/>
          <w:id w:val="1132516914"/>
        </w:sdtPr>
        <w:sdtEndPr/>
        <w:sdtContent>
          <w:sdt>
            <w:sdtPr>
              <w:tag w:val="goog_rdk_773"/>
              <w:id w:val="1934397864"/>
            </w:sdtPr>
            <w:sdtEndPr/>
            <w:sdtContent/>
          </w:sdt>
        </w:sdtContent>
      </w:sdt>
      <w:sdt>
        <w:sdtPr>
          <w:rPr>
            <w:vanish/>
            <w:highlight w:val="yellow"/>
          </w:rPr>
          <w:tag w:val="goog_rdk_776"/>
          <w:id w:val="723956618"/>
        </w:sdtPr>
        <w:sdtEndPr/>
        <w:sdtContent>
          <w:sdt>
            <w:sdtPr>
              <w:tag w:val="goog_rdk_775"/>
              <w:id w:val="-1772464089"/>
            </w:sdtPr>
            <w:sdtEndPr/>
            <w:sdtContent/>
          </w:sdt>
        </w:sdtContent>
      </w:sdt>
      <w:sdt>
        <w:sdtPr>
          <w:rPr>
            <w:vanish/>
            <w:highlight w:val="yellow"/>
          </w:rPr>
          <w:tag w:val="goog_rdk_778"/>
          <w:id w:val="894007674"/>
        </w:sdtPr>
        <w:sdtEndPr/>
        <w:sdtContent>
          <w:sdt>
            <w:sdtPr>
              <w:tag w:val="goog_rdk_777"/>
              <w:id w:val="517741299"/>
            </w:sdtPr>
            <w:sdtEndPr/>
            <w:sdtContent/>
          </w:sdt>
        </w:sdtContent>
      </w:sdt>
      <w:sdt>
        <w:sdtPr>
          <w:rPr>
            <w:vanish/>
            <w:highlight w:val="yellow"/>
          </w:rPr>
          <w:tag w:val="goog_rdk_780"/>
          <w:id w:val="1866171376"/>
        </w:sdtPr>
        <w:sdtEndPr/>
        <w:sdtContent>
          <w:sdt>
            <w:sdtPr>
              <w:tag w:val="goog_rdk_779"/>
              <w:id w:val="-1600321041"/>
            </w:sdtPr>
            <w:sdtEndPr/>
            <w:sdtContent/>
          </w:sdt>
        </w:sdtContent>
      </w:sdt>
      <w:sdt>
        <w:sdtPr>
          <w:rPr>
            <w:vanish/>
            <w:highlight w:val="yellow"/>
          </w:rPr>
          <w:tag w:val="goog_rdk_782"/>
          <w:id w:val="1307054947"/>
        </w:sdtPr>
        <w:sdtEndPr/>
        <w:sdtContent>
          <w:sdt>
            <w:sdtPr>
              <w:tag w:val="goog_rdk_781"/>
              <w:id w:val="-141270799"/>
            </w:sdtPr>
            <w:sdtEndPr/>
            <w:sdtContent/>
          </w:sdt>
        </w:sdtContent>
      </w:sdt>
      <w:bookmarkStart w:id="7" w:name="_heading=h.6aq39owjaerg" w:colFirst="0" w:colLast="0"/>
      <w:bookmarkEnd w:id="7"/>
      <w:sdt>
        <w:sdtPr>
          <w:rPr>
            <w:b/>
          </w:rPr>
          <w:tag w:val="goog_rdk_784"/>
          <w:id w:val="-1593303121"/>
        </w:sdtPr>
        <w:sdtEndPr>
          <w:rPr>
            <w:vanish/>
            <w:highlight w:val="yellow"/>
          </w:rPr>
        </w:sdtEndPr>
        <w:sdtContent>
          <w:sdt>
            <w:sdtPr>
              <w:rPr>
                <w:b/>
              </w:rPr>
              <w:tag w:val="goog_rdk_783"/>
              <w:id w:val="21989061"/>
            </w:sdtPr>
            <w:sdtEndPr/>
            <w:sdtContent/>
          </w:sdt>
        </w:sdtContent>
      </w:sdt>
      <w:sdt>
        <w:sdtPr>
          <w:tag w:val="goog_rdk_786"/>
          <w:id w:val="1512176659"/>
        </w:sdtPr>
        <w:sdtEndPr>
          <w:rPr>
            <w:vanish/>
            <w:highlight w:val="yellow"/>
          </w:rPr>
        </w:sdtEndPr>
        <w:sdtContent>
          <w:sdt>
            <w:sdtPr>
              <w:tag w:val="goog_rdk_785"/>
              <w:id w:val="-1175799634"/>
            </w:sdtPr>
            <w:sdtEndPr/>
            <w:sdtContent/>
          </w:sdt>
        </w:sdtContent>
      </w:sdt>
      <w:bookmarkStart w:id="8" w:name="_heading=h.ounb8h3sw31k" w:colFirst="0" w:colLast="0"/>
      <w:bookmarkEnd w:id="8"/>
      <w:sdt>
        <w:sdtPr>
          <w:rPr>
            <w:b/>
          </w:rPr>
          <w:tag w:val="goog_rdk_788"/>
          <w:id w:val="-524323867"/>
        </w:sdtPr>
        <w:sdtEndPr>
          <w:rPr>
            <w:vanish/>
            <w:highlight w:val="yellow"/>
          </w:rPr>
        </w:sdtEndPr>
        <w:sdtContent>
          <w:sdt>
            <w:sdtPr>
              <w:rPr>
                <w:b/>
              </w:rPr>
              <w:tag w:val="goog_rdk_787"/>
              <w:id w:val="-507218901"/>
            </w:sdtPr>
            <w:sdtEndPr/>
            <w:sdtContent/>
          </w:sdt>
        </w:sdtContent>
      </w:sdt>
      <w:sdt>
        <w:sdtPr>
          <w:tag w:val="goog_rdk_790"/>
          <w:id w:val="-1768216129"/>
        </w:sdtPr>
        <w:sdtEndPr>
          <w:rPr>
            <w:vanish/>
            <w:highlight w:val="yellow"/>
          </w:rPr>
        </w:sdtEndPr>
        <w:sdtContent>
          <w:sdt>
            <w:sdtPr>
              <w:tag w:val="goog_rdk_789"/>
              <w:id w:val="2028603315"/>
            </w:sdtPr>
            <w:sdtEndPr/>
            <w:sdtContent/>
          </w:sdt>
        </w:sdtContent>
      </w:sdt>
      <w:sdt>
        <w:sdtPr>
          <w:rPr>
            <w:vanish/>
            <w:highlight w:val="yellow"/>
          </w:rPr>
          <w:tag w:val="goog_rdk_792"/>
          <w:id w:val="-418094620"/>
        </w:sdtPr>
        <w:sdtEndPr/>
        <w:sdtContent>
          <w:sdt>
            <w:sdtPr>
              <w:tag w:val="goog_rdk_791"/>
              <w:id w:val="-667471884"/>
            </w:sdtPr>
            <w:sdtEndPr/>
            <w:sdtContent/>
          </w:sdt>
        </w:sdtContent>
      </w:sdt>
      <w:sdt>
        <w:sdtPr>
          <w:rPr>
            <w:b/>
          </w:rPr>
          <w:tag w:val="goog_rdk_794"/>
          <w:id w:val="-2027541249"/>
        </w:sdtPr>
        <w:sdtEndPr>
          <w:rPr>
            <w:vanish/>
            <w:highlight w:val="yellow"/>
          </w:rPr>
        </w:sdtEndPr>
        <w:sdtContent>
          <w:sdt>
            <w:sdtPr>
              <w:rPr>
                <w:b/>
              </w:rPr>
              <w:tag w:val="goog_rdk_793"/>
              <w:id w:val="-1175726309"/>
            </w:sdtPr>
            <w:sdtEndPr/>
            <w:sdtContent/>
          </w:sdt>
        </w:sdtContent>
      </w:sdt>
      <w:sdt>
        <w:sdtPr>
          <w:tag w:val="goog_rdk_796"/>
          <w:id w:val="2082023111"/>
        </w:sdtPr>
        <w:sdtEndPr>
          <w:rPr>
            <w:vanish/>
            <w:highlight w:val="yellow"/>
          </w:rPr>
        </w:sdtEndPr>
        <w:sdtContent>
          <w:sdt>
            <w:sdtPr>
              <w:tag w:val="goog_rdk_795"/>
              <w:id w:val="-1942212456"/>
            </w:sdtPr>
            <w:sdtEndPr/>
            <w:sdtContent/>
          </w:sdt>
        </w:sdtContent>
      </w:sdt>
      <w:sdt>
        <w:sdtPr>
          <w:rPr>
            <w:vanish/>
            <w:highlight w:val="yellow"/>
          </w:rPr>
          <w:tag w:val="goog_rdk_798"/>
          <w:id w:val="-813091432"/>
        </w:sdtPr>
        <w:sdtEndPr/>
        <w:sdtContent>
          <w:sdt>
            <w:sdtPr>
              <w:tag w:val="goog_rdk_797"/>
              <w:id w:val="-476612048"/>
            </w:sdtPr>
            <w:sdtEndPr/>
            <w:sdtContent/>
          </w:sdt>
        </w:sdtContent>
      </w:sdt>
      <w:sdt>
        <w:sdtPr>
          <w:rPr>
            <w:vanish/>
            <w:highlight w:val="yellow"/>
          </w:rPr>
          <w:tag w:val="goog_rdk_800"/>
          <w:id w:val="-1514595228"/>
        </w:sdtPr>
        <w:sdtEndPr/>
        <w:sdtContent>
          <w:sdt>
            <w:sdtPr>
              <w:tag w:val="goog_rdk_799"/>
              <w:id w:val="1723948812"/>
            </w:sdtPr>
            <w:sdtEndPr/>
            <w:sdtContent/>
          </w:sdt>
        </w:sdtContent>
      </w:sdt>
      <w:sdt>
        <w:sdtPr>
          <w:rPr>
            <w:vanish/>
            <w:highlight w:val="yellow"/>
          </w:rPr>
          <w:tag w:val="goog_rdk_802"/>
          <w:id w:val="-1699238436"/>
        </w:sdtPr>
        <w:sdtEndPr/>
        <w:sdtContent>
          <w:sdt>
            <w:sdtPr>
              <w:tag w:val="goog_rdk_801"/>
              <w:id w:val="1923599961"/>
            </w:sdtPr>
            <w:sdtEndPr/>
            <w:sdtContent/>
          </w:sdt>
        </w:sdtContent>
      </w:sdt>
      <w:sdt>
        <w:sdtPr>
          <w:rPr>
            <w:vanish/>
            <w:highlight w:val="yellow"/>
          </w:rPr>
          <w:tag w:val="goog_rdk_804"/>
          <w:id w:val="738140774"/>
        </w:sdtPr>
        <w:sdtEndPr/>
        <w:sdtContent>
          <w:sdt>
            <w:sdtPr>
              <w:tag w:val="goog_rdk_803"/>
              <w:id w:val="727885862"/>
            </w:sdtPr>
            <w:sdtEndPr/>
            <w:sdtContent/>
          </w:sdt>
        </w:sdtContent>
      </w:sdt>
      <w:sdt>
        <w:sdtPr>
          <w:rPr>
            <w:vanish/>
            <w:highlight w:val="yellow"/>
          </w:rPr>
          <w:tag w:val="goog_rdk_806"/>
          <w:id w:val="-2110732235"/>
        </w:sdtPr>
        <w:sdtEndPr/>
        <w:sdtContent>
          <w:sdt>
            <w:sdtPr>
              <w:tag w:val="goog_rdk_805"/>
              <w:id w:val="-509983667"/>
            </w:sdtPr>
            <w:sdtEndPr/>
            <w:sdtContent/>
          </w:sdt>
        </w:sdtContent>
      </w:sdt>
      <w:bookmarkStart w:id="9" w:name="_heading=h.2pywwxcus637" w:colFirst="0" w:colLast="0"/>
      <w:bookmarkEnd w:id="9"/>
      <w:sdt>
        <w:sdtPr>
          <w:rPr>
            <w:b/>
          </w:rPr>
          <w:tag w:val="goog_rdk_808"/>
          <w:id w:val="-135341476"/>
        </w:sdtPr>
        <w:sdtEndPr>
          <w:rPr>
            <w:vanish/>
            <w:highlight w:val="yellow"/>
          </w:rPr>
        </w:sdtEndPr>
        <w:sdtContent>
          <w:sdt>
            <w:sdtPr>
              <w:rPr>
                <w:b/>
              </w:rPr>
              <w:tag w:val="goog_rdk_807"/>
              <w:id w:val="126666811"/>
            </w:sdtPr>
            <w:sdtEndPr/>
            <w:sdtContent/>
          </w:sdt>
        </w:sdtContent>
      </w:sdt>
      <w:sdt>
        <w:sdtPr>
          <w:tag w:val="goog_rdk_810"/>
          <w:id w:val="709462716"/>
        </w:sdtPr>
        <w:sdtEndPr>
          <w:rPr>
            <w:vanish/>
            <w:highlight w:val="yellow"/>
          </w:rPr>
        </w:sdtEndPr>
        <w:sdtContent>
          <w:sdt>
            <w:sdtPr>
              <w:tag w:val="goog_rdk_809"/>
              <w:id w:val="1897921564"/>
            </w:sdtPr>
            <w:sdtEndPr/>
            <w:sdtContent/>
          </w:sdt>
        </w:sdtContent>
      </w:sdt>
      <w:sdt>
        <w:sdtPr>
          <w:rPr>
            <w:vanish/>
            <w:highlight w:val="yellow"/>
          </w:rPr>
          <w:tag w:val="goog_rdk_812"/>
          <w:id w:val="-458727321"/>
        </w:sdtPr>
        <w:sdtEndPr/>
        <w:sdtContent>
          <w:sdt>
            <w:sdtPr>
              <w:tag w:val="goog_rdk_811"/>
              <w:id w:val="-1684431993"/>
            </w:sdtPr>
            <w:sdtEndPr/>
            <w:sdtContent/>
          </w:sdt>
        </w:sdtContent>
      </w:sdt>
      <w:sdt>
        <w:sdtPr>
          <w:rPr>
            <w:vanish/>
            <w:highlight w:val="yellow"/>
          </w:rPr>
          <w:tag w:val="goog_rdk_814"/>
          <w:id w:val="-926033268"/>
        </w:sdtPr>
        <w:sdtEndPr/>
        <w:sdtContent>
          <w:sdt>
            <w:sdtPr>
              <w:tag w:val="goog_rdk_813"/>
              <w:id w:val="-1256436350"/>
            </w:sdtPr>
            <w:sdtEndPr/>
            <w:sdtContent/>
          </w:sdt>
        </w:sdtContent>
      </w:sdt>
      <w:sdt>
        <w:sdtPr>
          <w:rPr>
            <w:vanish/>
            <w:highlight w:val="yellow"/>
          </w:rPr>
          <w:tag w:val="goog_rdk_816"/>
          <w:id w:val="-1083376888"/>
        </w:sdtPr>
        <w:sdtEndPr/>
        <w:sdtContent>
          <w:sdt>
            <w:sdtPr>
              <w:tag w:val="goog_rdk_815"/>
              <w:id w:val="-1876534692"/>
            </w:sdtPr>
            <w:sdtEndPr/>
            <w:sdtContent/>
          </w:sdt>
        </w:sdtContent>
      </w:sdt>
      <w:sdt>
        <w:sdtPr>
          <w:rPr>
            <w:vanish/>
            <w:highlight w:val="yellow"/>
          </w:rPr>
          <w:tag w:val="goog_rdk_818"/>
          <w:id w:val="-1114745288"/>
        </w:sdtPr>
        <w:sdtEndPr/>
        <w:sdtContent>
          <w:sdt>
            <w:sdtPr>
              <w:tag w:val="goog_rdk_817"/>
              <w:id w:val="-1034505190"/>
            </w:sdtPr>
            <w:sdtEndPr/>
            <w:sdtContent/>
          </w:sdt>
        </w:sdtContent>
      </w:sdt>
      <w:bookmarkStart w:id="10" w:name="_heading=h.2fbma63bvuae" w:colFirst="0" w:colLast="0"/>
      <w:bookmarkEnd w:id="10"/>
      <w:sdt>
        <w:sdtPr>
          <w:rPr>
            <w:b/>
          </w:rPr>
          <w:tag w:val="goog_rdk_820"/>
          <w:id w:val="-721520712"/>
        </w:sdtPr>
        <w:sdtEndPr>
          <w:rPr>
            <w:vanish/>
            <w:highlight w:val="yellow"/>
          </w:rPr>
        </w:sdtEndPr>
        <w:sdtContent>
          <w:sdt>
            <w:sdtPr>
              <w:rPr>
                <w:b/>
              </w:rPr>
              <w:tag w:val="goog_rdk_819"/>
              <w:id w:val="-92408647"/>
            </w:sdtPr>
            <w:sdtEndPr/>
            <w:sdtContent/>
          </w:sdt>
        </w:sdtContent>
      </w:sdt>
      <w:sdt>
        <w:sdtPr>
          <w:tag w:val="goog_rdk_822"/>
          <w:id w:val="-439143996"/>
        </w:sdtPr>
        <w:sdtEndPr>
          <w:rPr>
            <w:vanish/>
            <w:highlight w:val="yellow"/>
          </w:rPr>
        </w:sdtEndPr>
        <w:sdtContent>
          <w:sdt>
            <w:sdtPr>
              <w:tag w:val="goog_rdk_821"/>
              <w:id w:val="436259289"/>
            </w:sdtPr>
            <w:sdtEndPr/>
            <w:sdtContent/>
          </w:sdt>
        </w:sdtContent>
      </w:sdt>
      <w:sdt>
        <w:sdtPr>
          <w:rPr>
            <w:vanish/>
            <w:highlight w:val="yellow"/>
          </w:rPr>
          <w:tag w:val="goog_rdk_824"/>
          <w:id w:val="855002326"/>
        </w:sdtPr>
        <w:sdtEndPr/>
        <w:sdtContent>
          <w:sdt>
            <w:sdtPr>
              <w:tag w:val="goog_rdk_823"/>
              <w:id w:val="-2104481222"/>
            </w:sdtPr>
            <w:sdtEndPr/>
            <w:sdtContent/>
          </w:sdt>
        </w:sdtContent>
      </w:sdt>
      <w:sdt>
        <w:sdtPr>
          <w:rPr>
            <w:vanish/>
            <w:highlight w:val="yellow"/>
          </w:rPr>
          <w:tag w:val="goog_rdk_826"/>
          <w:id w:val="-20702397"/>
        </w:sdtPr>
        <w:sdtEndPr/>
        <w:sdtContent>
          <w:sdt>
            <w:sdtPr>
              <w:tag w:val="goog_rdk_825"/>
              <w:id w:val="-28339007"/>
            </w:sdtPr>
            <w:sdtEndPr/>
            <w:sdtContent/>
          </w:sdt>
        </w:sdtContent>
      </w:sdt>
      <w:sdt>
        <w:sdtPr>
          <w:rPr>
            <w:vanish/>
            <w:highlight w:val="yellow"/>
          </w:rPr>
          <w:tag w:val="goog_rdk_828"/>
          <w:id w:val="1857160350"/>
        </w:sdtPr>
        <w:sdtEndPr/>
        <w:sdtContent>
          <w:sdt>
            <w:sdtPr>
              <w:tag w:val="goog_rdk_827"/>
              <w:id w:val="560062648"/>
            </w:sdtPr>
            <w:sdtEndPr/>
            <w:sdtContent/>
          </w:sdt>
        </w:sdtContent>
      </w:sdt>
      <w:sdt>
        <w:sdtPr>
          <w:rPr>
            <w:vanish/>
            <w:highlight w:val="yellow"/>
          </w:rPr>
          <w:tag w:val="goog_rdk_830"/>
          <w:id w:val="-550688364"/>
        </w:sdtPr>
        <w:sdtEndPr/>
        <w:sdtContent>
          <w:sdt>
            <w:sdtPr>
              <w:tag w:val="goog_rdk_829"/>
              <w:id w:val="1713226934"/>
            </w:sdtPr>
            <w:sdtEndPr/>
            <w:sdtContent/>
          </w:sdt>
        </w:sdtContent>
      </w:sdt>
      <w:sdt>
        <w:sdtPr>
          <w:rPr>
            <w:vanish/>
            <w:highlight w:val="yellow"/>
          </w:rPr>
          <w:tag w:val="goog_rdk_832"/>
          <w:id w:val="-1393574819"/>
        </w:sdtPr>
        <w:sdtEndPr/>
        <w:sdtContent>
          <w:sdt>
            <w:sdtPr>
              <w:tag w:val="goog_rdk_831"/>
              <w:id w:val="1403175523"/>
            </w:sdtPr>
            <w:sdtEndPr/>
            <w:sdtContent/>
          </w:sdt>
        </w:sdtContent>
      </w:sdt>
      <w:bookmarkStart w:id="11" w:name="_heading=h.e8cs0z6bzxan" w:colFirst="0" w:colLast="0"/>
      <w:bookmarkEnd w:id="11"/>
      <w:sdt>
        <w:sdtPr>
          <w:rPr>
            <w:b/>
          </w:rPr>
          <w:tag w:val="goog_rdk_834"/>
          <w:id w:val="743532255"/>
        </w:sdtPr>
        <w:sdtEndPr>
          <w:rPr>
            <w:vanish/>
            <w:highlight w:val="yellow"/>
          </w:rPr>
        </w:sdtEndPr>
        <w:sdtContent>
          <w:sdt>
            <w:sdtPr>
              <w:rPr>
                <w:b/>
              </w:rPr>
              <w:tag w:val="goog_rdk_833"/>
              <w:id w:val="-1426640773"/>
            </w:sdtPr>
            <w:sdtEndPr/>
            <w:sdtContent/>
          </w:sdt>
        </w:sdtContent>
      </w:sdt>
      <w:sdt>
        <w:sdtPr>
          <w:tag w:val="goog_rdk_836"/>
          <w:id w:val="2032992304"/>
        </w:sdtPr>
        <w:sdtEndPr>
          <w:rPr>
            <w:vanish/>
            <w:highlight w:val="yellow"/>
          </w:rPr>
        </w:sdtEndPr>
        <w:sdtContent>
          <w:sdt>
            <w:sdtPr>
              <w:tag w:val="goog_rdk_835"/>
              <w:id w:val="-1003356267"/>
            </w:sdtPr>
            <w:sdtEndPr/>
            <w:sdtContent/>
          </w:sdt>
        </w:sdtContent>
      </w:sdt>
      <w:sdt>
        <w:sdtPr>
          <w:rPr>
            <w:vanish/>
            <w:highlight w:val="yellow"/>
          </w:rPr>
          <w:tag w:val="goog_rdk_838"/>
          <w:id w:val="1627428825"/>
        </w:sdtPr>
        <w:sdtEndPr/>
        <w:sdtContent>
          <w:sdt>
            <w:sdtPr>
              <w:tag w:val="goog_rdk_837"/>
              <w:id w:val="-1977207293"/>
            </w:sdtPr>
            <w:sdtEndPr/>
            <w:sdtContent/>
          </w:sdt>
        </w:sdtContent>
      </w:sdt>
      <w:sdt>
        <w:sdtPr>
          <w:rPr>
            <w:vanish/>
            <w:highlight w:val="yellow"/>
          </w:rPr>
          <w:tag w:val="goog_rdk_840"/>
          <w:id w:val="1734116647"/>
        </w:sdtPr>
        <w:sdtEndPr/>
        <w:sdtContent>
          <w:sdt>
            <w:sdtPr>
              <w:tag w:val="goog_rdk_839"/>
              <w:id w:val="-1347469013"/>
            </w:sdtPr>
            <w:sdtEndPr/>
            <w:sdtContent/>
          </w:sdt>
        </w:sdtContent>
      </w:sdt>
      <w:sdt>
        <w:sdtPr>
          <w:rPr>
            <w:vanish/>
            <w:highlight w:val="yellow"/>
          </w:rPr>
          <w:tag w:val="goog_rdk_842"/>
          <w:id w:val="1349221648"/>
        </w:sdtPr>
        <w:sdtEndPr/>
        <w:sdtContent>
          <w:sdt>
            <w:sdtPr>
              <w:tag w:val="goog_rdk_841"/>
              <w:id w:val="-1810321622"/>
            </w:sdtPr>
            <w:sdtEndPr/>
            <w:sdtContent/>
          </w:sdt>
        </w:sdtContent>
      </w:sdt>
      <w:sdt>
        <w:sdtPr>
          <w:rPr>
            <w:vanish/>
            <w:highlight w:val="yellow"/>
          </w:rPr>
          <w:tag w:val="goog_rdk_844"/>
          <w:id w:val="1194189535"/>
        </w:sdtPr>
        <w:sdtEndPr/>
        <w:sdtContent>
          <w:sdt>
            <w:sdtPr>
              <w:tag w:val="goog_rdk_843"/>
              <w:id w:val="548428483"/>
            </w:sdtPr>
            <w:sdtEndPr/>
            <w:sdtContent/>
          </w:sdt>
        </w:sdtContent>
      </w:sdt>
      <w:sdt>
        <w:sdtPr>
          <w:rPr>
            <w:vanish/>
            <w:highlight w:val="yellow"/>
          </w:rPr>
          <w:tag w:val="goog_rdk_849"/>
          <w:id w:val="1351918454"/>
        </w:sdtPr>
        <w:sdtEndPr/>
        <w:sdtContent>
          <w:sdt>
            <w:sdtPr>
              <w:tag w:val="goog_rdk_845"/>
              <w:id w:val="-293519903"/>
            </w:sdtPr>
            <w:sdtEndPr/>
            <w:sdtContent/>
          </w:sdt>
          <w:sdt>
            <w:sdtPr>
              <w:tag w:val="goog_rdk_846"/>
              <w:id w:val="-1867670640"/>
            </w:sdtPr>
            <w:sdtEndPr>
              <w:rPr>
                <w:vanish/>
                <w:highlight w:val="yellow"/>
              </w:rPr>
            </w:sdtEndPr>
            <w:sdtContent>
              <w:sdt>
                <w:sdtPr>
                  <w:tag w:val="goog_rdk_847"/>
                  <w:id w:val="731970097"/>
                </w:sdtPr>
                <w:sdtEndPr/>
                <w:sdtContent/>
              </w:sdt>
            </w:sdtContent>
          </w:sdt>
          <w:sdt>
            <w:sdtPr>
              <w:rPr>
                <w:vanish/>
                <w:highlight w:val="yellow"/>
              </w:rPr>
              <w:tag w:val="goog_rdk_848"/>
              <w:id w:val="1148167190"/>
            </w:sdtPr>
            <w:sdtEndPr>
              <w:rPr>
                <w:vanish w:val="0"/>
                <w:highlight w:val="none"/>
              </w:rPr>
            </w:sdtEndPr>
            <w:sdtContent/>
          </w:sdt>
        </w:sdtContent>
      </w:sdt>
      <w:bookmarkStart w:id="12" w:name="_heading=h.ijdnfpvfn2fe" w:colFirst="0" w:colLast="0"/>
      <w:bookmarkEnd w:id="12"/>
      <w:sdt>
        <w:sdtPr>
          <w:rPr>
            <w:b/>
          </w:rPr>
          <w:tag w:val="goog_rdk_851"/>
          <w:id w:val="-1195071193"/>
        </w:sdtPr>
        <w:sdtEndPr>
          <w:rPr>
            <w:vanish/>
            <w:highlight w:val="yellow"/>
          </w:rPr>
        </w:sdtEndPr>
        <w:sdtContent>
          <w:sdt>
            <w:sdtPr>
              <w:rPr>
                <w:b/>
              </w:rPr>
              <w:tag w:val="goog_rdk_850"/>
              <w:id w:val="940654113"/>
            </w:sdtPr>
            <w:sdtEndPr/>
            <w:sdtContent/>
          </w:sdt>
        </w:sdtContent>
      </w:sdt>
      <w:sdt>
        <w:sdtPr>
          <w:tag w:val="goog_rdk_853"/>
          <w:id w:val="1939860118"/>
        </w:sdtPr>
        <w:sdtEndPr>
          <w:rPr>
            <w:vanish/>
            <w:highlight w:val="yellow"/>
          </w:rPr>
        </w:sdtEndPr>
        <w:sdtContent>
          <w:sdt>
            <w:sdtPr>
              <w:tag w:val="goog_rdk_852"/>
              <w:id w:val="-1307009972"/>
            </w:sdtPr>
            <w:sdtEndPr/>
            <w:sdtContent/>
          </w:sdt>
        </w:sdtContent>
      </w:sdt>
      <w:sdt>
        <w:sdtPr>
          <w:rPr>
            <w:vanish/>
            <w:highlight w:val="yellow"/>
          </w:rPr>
          <w:tag w:val="goog_rdk_861"/>
          <w:id w:val="212015477"/>
        </w:sdtPr>
        <w:sdtEndPr/>
        <w:sdtContent>
          <w:sdt>
            <w:sdtPr>
              <w:tag w:val="goog_rdk_854"/>
              <w:id w:val="-207576521"/>
            </w:sdtPr>
            <w:sdtEndPr/>
            <w:sdtContent/>
          </w:sdt>
          <w:sdt>
            <w:sdtPr>
              <w:tag w:val="goog_rdk_855"/>
              <w:id w:val="451062276"/>
            </w:sdtPr>
            <w:sdtEndPr>
              <w:rPr>
                <w:vanish/>
                <w:highlight w:val="yellow"/>
              </w:rPr>
            </w:sdtEndPr>
            <w:sdtContent>
              <w:sdt>
                <w:sdtPr>
                  <w:tag w:val="goog_rdk_856"/>
                  <w:id w:val="1742213714"/>
                </w:sdtPr>
                <w:sdtEndPr/>
                <w:sdtContent/>
              </w:sdt>
            </w:sdtContent>
          </w:sdt>
          <w:sdt>
            <w:sdtPr>
              <w:rPr>
                <w:vanish/>
                <w:highlight w:val="yellow"/>
              </w:rPr>
              <w:tag w:val="goog_rdk_857"/>
              <w:id w:val="-1187050366"/>
            </w:sdtPr>
            <w:sdtEndPr>
              <w:rPr>
                <w:vanish w:val="0"/>
                <w:highlight w:val="none"/>
              </w:rPr>
            </w:sdtEndPr>
            <w:sdtContent/>
          </w:sdt>
          <w:sdt>
            <w:sdtPr>
              <w:tag w:val="goog_rdk_858"/>
              <w:id w:val="-1302996278"/>
            </w:sdtPr>
            <w:sdtEndPr>
              <w:rPr>
                <w:vanish/>
                <w:highlight w:val="yellow"/>
              </w:rPr>
            </w:sdtEndPr>
            <w:sdtContent>
              <w:sdt>
                <w:sdtPr>
                  <w:tag w:val="goog_rdk_859"/>
                  <w:id w:val="355163456"/>
                </w:sdtPr>
                <w:sdtEndPr/>
                <w:sdtContent/>
              </w:sdt>
            </w:sdtContent>
          </w:sdt>
          <w:sdt>
            <w:sdtPr>
              <w:rPr>
                <w:vanish/>
                <w:highlight w:val="yellow"/>
              </w:rPr>
              <w:tag w:val="goog_rdk_860"/>
              <w:id w:val="-650451522"/>
            </w:sdtPr>
            <w:sdtEndPr>
              <w:rPr>
                <w:vanish w:val="0"/>
                <w:highlight w:val="none"/>
              </w:rPr>
            </w:sdtEndPr>
            <w:sdtContent/>
          </w:sdt>
        </w:sdtContent>
      </w:sdt>
      <w:sdt>
        <w:sdtPr>
          <w:rPr>
            <w:vanish/>
            <w:highlight w:val="yellow"/>
          </w:rPr>
          <w:tag w:val="goog_rdk_863"/>
          <w:id w:val="-867838022"/>
        </w:sdtPr>
        <w:sdtEndPr/>
        <w:sdtContent>
          <w:sdt>
            <w:sdtPr>
              <w:tag w:val="goog_rdk_862"/>
              <w:id w:val="-208417176"/>
            </w:sdtPr>
            <w:sdtEndPr/>
            <w:sdtContent/>
          </w:sdt>
        </w:sdtContent>
      </w:sdt>
      <w:sdt>
        <w:sdtPr>
          <w:rPr>
            <w:vanish/>
            <w:highlight w:val="yellow"/>
          </w:rPr>
          <w:tag w:val="goog_rdk_865"/>
          <w:id w:val="-375863186"/>
        </w:sdtPr>
        <w:sdtEndPr/>
        <w:sdtContent>
          <w:sdt>
            <w:sdtPr>
              <w:tag w:val="goog_rdk_864"/>
              <w:id w:val="1689099577"/>
              <w:showingPlcHdr/>
            </w:sdtPr>
            <w:sdtEndPr/>
            <w:sdtContent>
              <w:r w:rsidR="007C6DBC" w:rsidRPr="007749F6">
                <w:rPr>
                  <w:rFonts w:ascii="Arial" w:hAnsi="Arial"/>
                  <w:sz w:val="24"/>
                  <w:szCs w:val="24"/>
                </w:rPr>
                <w:t xml:space="preserve">     </w:t>
              </w:r>
            </w:sdtContent>
          </w:sdt>
        </w:sdtContent>
      </w:sdt>
    </w:p>
    <w:p w14:paraId="6C09679A" w14:textId="77777777" w:rsidR="007C6DBC" w:rsidRDefault="007C6DBC" w:rsidP="007749F6">
      <w:pPr>
        <w:keepNext/>
        <w:keepLines/>
        <w:spacing w:before="280" w:after="80"/>
        <w:outlineLvl w:val="2"/>
        <w:rPr>
          <w:rFonts w:ascii="Arial" w:eastAsia="Arial" w:hAnsi="Arial" w:cs="Arial"/>
          <w:b/>
          <w:sz w:val="24"/>
          <w:szCs w:val="24"/>
        </w:rPr>
      </w:pPr>
    </w:p>
    <w:p w14:paraId="5FFBEAFB" w14:textId="77777777" w:rsidR="007C6DBC" w:rsidRPr="007749F6" w:rsidRDefault="007C6DBC" w:rsidP="007749F6">
      <w:pPr>
        <w:keepNext/>
        <w:keepLines/>
        <w:spacing w:before="280" w:after="80"/>
        <w:outlineLvl w:val="2"/>
        <w:rPr>
          <w:rFonts w:ascii="Arial" w:eastAsia="Arial" w:hAnsi="Arial" w:cs="Arial"/>
          <w:b/>
          <w:sz w:val="24"/>
          <w:szCs w:val="24"/>
        </w:rPr>
      </w:pPr>
    </w:p>
    <w:p w14:paraId="36F91446" w14:textId="1511D23C" w:rsidR="00AB7AB2" w:rsidRPr="00A00420" w:rsidRDefault="00AB7AB2">
      <w:pPr>
        <w:rPr>
          <w:rFonts w:ascii="Arial" w:eastAsia="Arial" w:hAnsi="Arial" w:cs="Arial"/>
          <w:b/>
          <w:sz w:val="24"/>
          <w:szCs w:val="24"/>
        </w:rPr>
      </w:pPr>
      <w:r w:rsidRPr="00A00420">
        <w:rPr>
          <w:rFonts w:ascii="Arial" w:eastAsia="Arial" w:hAnsi="Arial" w:cs="Arial"/>
          <w:b/>
          <w:sz w:val="24"/>
          <w:szCs w:val="24"/>
        </w:rPr>
        <w:br w:type="page"/>
      </w:r>
    </w:p>
    <w:p w14:paraId="50E709E2" w14:textId="77777777" w:rsidR="00B077FA" w:rsidRDefault="00AB7AB2" w:rsidP="00AB7AB2">
      <w:pPr>
        <w:pStyle w:val="ListParagraph"/>
        <w:keepNext/>
        <w:keepLines/>
        <w:spacing w:before="280" w:after="80"/>
        <w:ind w:left="0"/>
        <w:outlineLvl w:val="2"/>
        <w:rPr>
          <w:rFonts w:ascii="Arial" w:eastAsia="Arial" w:hAnsi="Arial" w:cs="Arial"/>
          <w:b/>
          <w:sz w:val="32"/>
          <w:szCs w:val="32"/>
        </w:rPr>
      </w:pPr>
      <w:r w:rsidRPr="005F2970">
        <w:rPr>
          <w:rFonts w:ascii="Arial" w:eastAsia="Arial" w:hAnsi="Arial" w:cs="Arial"/>
          <w:b/>
          <w:sz w:val="32"/>
          <w:szCs w:val="32"/>
        </w:rPr>
        <w:lastRenderedPageBreak/>
        <w:t xml:space="preserve">Annex A: </w:t>
      </w:r>
    </w:p>
    <w:p w14:paraId="67F841B1" w14:textId="1DEED418" w:rsidR="00222028" w:rsidRDefault="00AB7AB2" w:rsidP="00AB7AB2">
      <w:pPr>
        <w:pStyle w:val="ListParagraph"/>
        <w:keepNext/>
        <w:keepLines/>
        <w:spacing w:before="280" w:after="80"/>
        <w:ind w:left="0"/>
        <w:outlineLvl w:val="2"/>
        <w:rPr>
          <w:rFonts w:ascii="Arial" w:eastAsia="Arial" w:hAnsi="Arial" w:cs="Arial"/>
          <w:b/>
          <w:sz w:val="32"/>
          <w:szCs w:val="32"/>
        </w:rPr>
      </w:pPr>
      <w:r w:rsidRPr="005F2970">
        <w:rPr>
          <w:rFonts w:ascii="Arial" w:eastAsia="Arial" w:hAnsi="Arial" w:cs="Arial"/>
          <w:b/>
          <w:sz w:val="32"/>
          <w:szCs w:val="32"/>
        </w:rPr>
        <w:t xml:space="preserve">Information on services provided by the </w:t>
      </w:r>
      <w:r w:rsidR="00B077FA">
        <w:rPr>
          <w:rFonts w:ascii="Arial" w:eastAsia="Arial" w:hAnsi="Arial" w:cs="Arial"/>
          <w:b/>
          <w:sz w:val="32"/>
          <w:szCs w:val="32"/>
        </w:rPr>
        <w:t xml:space="preserve">Lot 1 </w:t>
      </w:r>
      <w:r w:rsidRPr="005F2970">
        <w:rPr>
          <w:rFonts w:ascii="Arial" w:eastAsia="Arial" w:hAnsi="Arial" w:cs="Arial"/>
          <w:b/>
          <w:sz w:val="32"/>
          <w:szCs w:val="32"/>
        </w:rPr>
        <w:t>AP</w:t>
      </w:r>
      <w:r w:rsidR="00B51A96" w:rsidRPr="005F2970">
        <w:rPr>
          <w:rFonts w:ascii="Arial" w:eastAsia="Arial" w:hAnsi="Arial" w:cs="Arial"/>
          <w:b/>
          <w:sz w:val="32"/>
          <w:szCs w:val="32"/>
        </w:rPr>
        <w:t>HDS</w:t>
      </w:r>
      <w:r w:rsidRPr="005F2970">
        <w:rPr>
          <w:rFonts w:ascii="Arial" w:eastAsia="Arial" w:hAnsi="Arial" w:cs="Arial"/>
          <w:b/>
          <w:sz w:val="32"/>
          <w:szCs w:val="32"/>
        </w:rPr>
        <w:t xml:space="preserve"> Supplier</w:t>
      </w:r>
      <w:r w:rsidR="00B077FA">
        <w:rPr>
          <w:rFonts w:ascii="Arial" w:eastAsia="Arial" w:hAnsi="Arial" w:cs="Arial"/>
          <w:b/>
          <w:sz w:val="32"/>
          <w:szCs w:val="32"/>
        </w:rPr>
        <w:t>.</w:t>
      </w:r>
    </w:p>
    <w:bookmarkStart w:id="13" w:name="_MON_1642504558"/>
    <w:bookmarkEnd w:id="13"/>
    <w:p w14:paraId="6E4B53DD" w14:textId="3300E53F" w:rsidR="00222028" w:rsidRPr="005F2970" w:rsidRDefault="00222028" w:rsidP="00AB7AB2">
      <w:pPr>
        <w:pStyle w:val="ListParagraph"/>
        <w:keepNext/>
        <w:keepLines/>
        <w:spacing w:before="280" w:after="80"/>
        <w:ind w:left="0"/>
        <w:outlineLvl w:val="2"/>
        <w:rPr>
          <w:rFonts w:ascii="Arial" w:eastAsia="Arial" w:hAnsi="Arial" w:cs="Arial"/>
          <w:b/>
          <w:sz w:val="32"/>
          <w:szCs w:val="32"/>
        </w:rPr>
      </w:pPr>
      <w:r w:rsidRPr="00222028">
        <w:rPr>
          <w:rFonts w:ascii="Arial" w:eastAsia="Arial" w:hAnsi="Arial" w:cs="Arial"/>
          <w:b/>
          <w:sz w:val="32"/>
          <w:szCs w:val="32"/>
        </w:rPr>
        <w:object w:dxaOrig="1526" w:dyaOrig="992" w14:anchorId="28E9D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6.2pt;height:49.8pt" o:ole="">
            <v:imagedata r:id="rId9" o:title=""/>
          </v:shape>
          <o:OLEObject Type="Embed" ProgID="Word.Document.12" ShapeID="_x0000_i1029" DrawAspect="Icon" ObjectID="_1642504608" r:id="rId10">
            <o:FieldCodes>\s</o:FieldCodes>
          </o:OLEObject>
        </w:object>
      </w:r>
    </w:p>
    <w:p w14:paraId="3ADDD245" w14:textId="77777777" w:rsidR="002159C7" w:rsidRDefault="002159C7" w:rsidP="002159C7">
      <w:pPr>
        <w:spacing w:after="0"/>
        <w:rPr>
          <w:rFonts w:ascii="Arial" w:eastAsia="Arial" w:hAnsi="Arial" w:cs="Arial"/>
        </w:rPr>
      </w:pPr>
    </w:p>
    <w:p w14:paraId="00000005" w14:textId="65F3D069" w:rsidR="00862D52" w:rsidRDefault="00862D52" w:rsidP="005F2970">
      <w:pPr>
        <w:spacing w:after="0"/>
        <w:ind w:left="-566" w:right="-466"/>
        <w:rPr>
          <w:rFonts w:ascii="Arial" w:eastAsia="Arial" w:hAnsi="Arial" w:cs="Arial"/>
          <w:b/>
        </w:rPr>
      </w:pPr>
    </w:p>
    <w:p w14:paraId="38C1C87A" w14:textId="77777777" w:rsidR="005F2970" w:rsidRDefault="005F2970" w:rsidP="005F2970">
      <w:pPr>
        <w:spacing w:after="0"/>
        <w:ind w:left="-566" w:right="-466"/>
        <w:rPr>
          <w:rFonts w:ascii="Arial" w:eastAsia="Arial" w:hAnsi="Arial" w:cs="Arial"/>
          <w:b/>
        </w:rPr>
      </w:pPr>
    </w:p>
    <w:p w14:paraId="79DAC7D7" w14:textId="77777777" w:rsidR="005F2970" w:rsidRDefault="005F2970" w:rsidP="005F2970">
      <w:pPr>
        <w:spacing w:after="0"/>
        <w:ind w:left="-566" w:right="-466"/>
        <w:rPr>
          <w:rFonts w:ascii="Arial" w:eastAsia="Arial" w:hAnsi="Arial" w:cs="Arial"/>
          <w:b/>
        </w:rPr>
      </w:pPr>
      <w:bookmarkStart w:id="14" w:name="_GoBack"/>
      <w:bookmarkEnd w:id="14"/>
    </w:p>
    <w:sectPr w:rsidR="005F297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91C99" w14:textId="77777777" w:rsidR="00D043F9" w:rsidRDefault="00D043F9">
      <w:pPr>
        <w:spacing w:after="0" w:line="240" w:lineRule="auto"/>
      </w:pPr>
      <w:r>
        <w:separator/>
      </w:r>
    </w:p>
  </w:endnote>
  <w:endnote w:type="continuationSeparator" w:id="0">
    <w:p w14:paraId="5D64F90C" w14:textId="77777777" w:rsidR="00D043F9" w:rsidRDefault="00D043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B7B8F" w14:textId="77777777" w:rsidR="00B90E33" w:rsidRDefault="00B90E33">
    <w:pPr>
      <w:spacing w:after="0" w:line="240" w:lineRule="auto"/>
      <w:jc w:val="both"/>
      <w:rPr>
        <w:rFonts w:ascii="Arial" w:eastAsia="Arial" w:hAnsi="Arial" w:cs="Arial"/>
        <w:color w:val="BFBFBF"/>
        <w:sz w:val="20"/>
        <w:szCs w:val="20"/>
      </w:rPr>
    </w:pPr>
  </w:p>
  <w:p w14:paraId="4DA8FA51" w14:textId="413DCE02" w:rsidR="00B90E33" w:rsidRPr="00C311EB" w:rsidRDefault="00B90E33">
    <w:pPr>
      <w:spacing w:after="0" w:line="240" w:lineRule="auto"/>
      <w:jc w:val="both"/>
      <w:rPr>
        <w:rFonts w:ascii="Arial" w:eastAsia="Arial" w:hAnsi="Arial" w:cs="Arial"/>
        <w:sz w:val="20"/>
        <w:szCs w:val="20"/>
      </w:rPr>
    </w:pPr>
    <w:r w:rsidRPr="00C311EB">
      <w:rPr>
        <w:rFonts w:ascii="Arial" w:eastAsia="Arial" w:hAnsi="Arial" w:cs="Arial"/>
        <w:sz w:val="20"/>
        <w:szCs w:val="20"/>
      </w:rPr>
      <w:t>Schedule 2 –</w:t>
    </w:r>
    <w:r w:rsidR="0044483C">
      <w:rPr>
        <w:rFonts w:ascii="Arial" w:eastAsia="Arial" w:hAnsi="Arial" w:cs="Arial"/>
        <w:sz w:val="20"/>
        <w:szCs w:val="20"/>
      </w:rPr>
      <w:t xml:space="preserve"> </w:t>
    </w:r>
    <w:r w:rsidRPr="00C311EB">
      <w:rPr>
        <w:rFonts w:ascii="Arial" w:eastAsia="Arial" w:hAnsi="Arial" w:cs="Arial"/>
        <w:sz w:val="20"/>
        <w:szCs w:val="20"/>
      </w:rPr>
      <w:t>Specification (Lot 2)</w:t>
    </w:r>
  </w:p>
  <w:p w14:paraId="122D13E9" w14:textId="1E2C128F" w:rsidR="00B90E33" w:rsidRPr="00C311EB" w:rsidRDefault="0044483C">
    <w:pPr>
      <w:spacing w:after="0" w:line="240" w:lineRule="auto"/>
      <w:jc w:val="both"/>
      <w:rPr>
        <w:rFonts w:ascii="Arial" w:eastAsia="Arial" w:hAnsi="Arial" w:cs="Arial"/>
        <w:sz w:val="20"/>
        <w:szCs w:val="20"/>
      </w:rPr>
    </w:pPr>
    <w:r>
      <w:rPr>
        <w:rFonts w:ascii="Arial" w:eastAsia="Arial" w:hAnsi="Arial" w:cs="Arial"/>
        <w:sz w:val="20"/>
        <w:szCs w:val="20"/>
      </w:rPr>
      <w:t xml:space="preserve">RM6176 Aerial Photography and </w:t>
    </w:r>
    <w:r w:rsidR="00B90E33" w:rsidRPr="00C311EB">
      <w:rPr>
        <w:rFonts w:ascii="Arial" w:eastAsia="Arial" w:hAnsi="Arial" w:cs="Arial"/>
        <w:sz w:val="20"/>
        <w:szCs w:val="20"/>
      </w:rPr>
      <w:t>Height Data and Web Services</w:t>
    </w:r>
  </w:p>
  <w:p w14:paraId="0C3B2C0C" w14:textId="4B653598" w:rsidR="00B90E33" w:rsidRDefault="00A71C79" w:rsidP="00C311EB">
    <w:pPr>
      <w:tabs>
        <w:tab w:val="left" w:pos="6660"/>
      </w:tabs>
      <w:spacing w:after="0" w:line="240" w:lineRule="auto"/>
      <w:jc w:val="both"/>
      <w:rPr>
        <w:rFonts w:ascii="Arial" w:eastAsia="Arial" w:hAnsi="Arial" w:cs="Arial"/>
        <w:color w:val="BFBFBF"/>
        <w:sz w:val="20"/>
        <w:szCs w:val="20"/>
      </w:rPr>
    </w:pPr>
    <w:r>
      <w:rPr>
        <w:rFonts w:ascii="Arial" w:eastAsia="Arial" w:hAnsi="Arial" w:cs="Arial"/>
        <w:sz w:val="20"/>
        <w:szCs w:val="20"/>
      </w:rPr>
      <w:t>©</w:t>
    </w:r>
    <w:r w:rsidR="00B90E33" w:rsidRPr="00C311EB">
      <w:rPr>
        <w:rFonts w:ascii="Arial" w:eastAsia="Arial" w:hAnsi="Arial" w:cs="Arial"/>
        <w:sz w:val="20"/>
        <w:szCs w:val="20"/>
      </w:rPr>
      <w:t>Crown Copyright 2020</w:t>
    </w:r>
    <w:r w:rsidR="00B90E33">
      <w:rPr>
        <w:rFonts w:ascii="Arial" w:eastAsia="Arial" w:hAnsi="Arial" w:cs="Arial"/>
        <w:color w:val="BFBFBF"/>
        <w:sz w:val="20"/>
        <w:szCs w:val="20"/>
      </w:rPr>
      <w:tab/>
    </w:r>
  </w:p>
  <w:p w14:paraId="00000016" w14:textId="3CB52437" w:rsidR="00B90E33" w:rsidRDefault="00B90E33">
    <w:pPr>
      <w:spacing w:after="0" w:line="240" w:lineRule="auto"/>
      <w:jc w:val="both"/>
    </w:pPr>
    <w:r>
      <w:tab/>
    </w:r>
    <w:r>
      <w:tab/>
    </w:r>
    <w:bookmarkStart w:id="15" w:name="bookmark=id.3znysh7" w:colFirst="0" w:colLast="0"/>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06B99" w14:textId="77777777" w:rsidR="00D043F9" w:rsidRDefault="00D043F9">
      <w:pPr>
        <w:spacing w:after="0" w:line="240" w:lineRule="auto"/>
      </w:pPr>
      <w:r>
        <w:separator/>
      </w:r>
    </w:p>
  </w:footnote>
  <w:footnote w:type="continuationSeparator" w:id="0">
    <w:p w14:paraId="2ED12586" w14:textId="77777777" w:rsidR="00D043F9" w:rsidRDefault="00D043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FD4"/>
    <w:multiLevelType w:val="hybridMultilevel"/>
    <w:tmpl w:val="643495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9B15E1"/>
    <w:multiLevelType w:val="multilevel"/>
    <w:tmpl w:val="74D2352A"/>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b w:val="0"/>
        <w:sz w:val="22"/>
        <w:szCs w:val="22"/>
      </w:rPr>
    </w:lvl>
    <w:lvl w:ilvl="2">
      <w:start w:val="1"/>
      <w:numFmt w:val="decimal"/>
      <w:lvlText w:val="%1.%2.%3."/>
      <w:lvlJc w:val="left"/>
      <w:pPr>
        <w:ind w:left="1213" w:hanging="504"/>
      </w:pPr>
      <w:rPr>
        <w:rFonts w:ascii="Arial" w:hAnsi="Arial" w:cs="Arial" w:hint="default"/>
        <w:b w:val="0"/>
        <w:sz w:val="20"/>
        <w:szCs w:val="20"/>
      </w:rPr>
    </w:lvl>
    <w:lvl w:ilvl="3">
      <w:start w:val="1"/>
      <w:numFmt w:val="decimal"/>
      <w:lvlText w:val="%1.%2.%3.%4."/>
      <w:lvlJc w:val="left"/>
      <w:pPr>
        <w:ind w:left="2066"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B9373F"/>
    <w:multiLevelType w:val="multilevel"/>
    <w:tmpl w:val="6CFEBC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AF0E88"/>
    <w:multiLevelType w:val="multilevel"/>
    <w:tmpl w:val="69927D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DB22AF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D449C5"/>
    <w:multiLevelType w:val="multilevel"/>
    <w:tmpl w:val="A90A5A4A"/>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7D4971"/>
    <w:multiLevelType w:val="multilevel"/>
    <w:tmpl w:val="4A38D2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5534860"/>
    <w:multiLevelType w:val="multilevel"/>
    <w:tmpl w:val="AC4677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8B50B07"/>
    <w:multiLevelType w:val="multilevel"/>
    <w:tmpl w:val="717E60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9C13E4B"/>
    <w:multiLevelType w:val="multilevel"/>
    <w:tmpl w:val="2518524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1AEA39C2"/>
    <w:multiLevelType w:val="hybridMultilevel"/>
    <w:tmpl w:val="BF7A4A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DE3825"/>
    <w:multiLevelType w:val="multilevel"/>
    <w:tmpl w:val="53EE649A"/>
    <w:lvl w:ilvl="0">
      <w:start w:val="7"/>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2E8D1A5E"/>
    <w:multiLevelType w:val="multilevel"/>
    <w:tmpl w:val="6D6C4504"/>
    <w:lvl w:ilvl="0">
      <w:start w:val="3"/>
      <w:numFmt w:val="none"/>
      <w:lvlText w:val="1."/>
      <w:lvlJc w:val="left"/>
      <w:pPr>
        <w:ind w:left="360" w:hanging="360"/>
      </w:pPr>
      <w:rPr>
        <w:rFonts w:hint="default"/>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ascii="Arial" w:hAnsi="Arial" w:cs="Arial"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1496"/>
    <w:multiLevelType w:val="hybridMultilevel"/>
    <w:tmpl w:val="DA209F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984470C"/>
    <w:multiLevelType w:val="multilevel"/>
    <w:tmpl w:val="CF34A1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3D547D2A"/>
    <w:multiLevelType w:val="multilevel"/>
    <w:tmpl w:val="FE42D89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3FB54434"/>
    <w:multiLevelType w:val="hybridMultilevel"/>
    <w:tmpl w:val="F49EFE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025A23"/>
    <w:multiLevelType w:val="multilevel"/>
    <w:tmpl w:val="706C574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98B1BCA"/>
    <w:multiLevelType w:val="multilevel"/>
    <w:tmpl w:val="EBBE8FF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AAB41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387197"/>
    <w:multiLevelType w:val="multilevel"/>
    <w:tmpl w:val="D98A28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4B426DDD"/>
    <w:multiLevelType w:val="multilevel"/>
    <w:tmpl w:val="250CB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BFD72AA"/>
    <w:multiLevelType w:val="multilevel"/>
    <w:tmpl w:val="7046A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D3C3C49"/>
    <w:multiLevelType w:val="multilevel"/>
    <w:tmpl w:val="D98A28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15:restartNumberingAfterBreak="0">
    <w:nsid w:val="4FA82C66"/>
    <w:multiLevelType w:val="multilevel"/>
    <w:tmpl w:val="4D680B8A"/>
    <w:lvl w:ilvl="0">
      <w:start w:val="1"/>
      <w:numFmt w:val="decimal"/>
      <w:lvlText w:val="%1."/>
      <w:lvlJc w:val="left"/>
      <w:pPr>
        <w:ind w:left="502" w:hanging="360"/>
      </w:pPr>
    </w:lvl>
    <w:lvl w:ilvl="1">
      <w:start w:val="1"/>
      <w:numFmt w:val="decimal"/>
      <w:lvlText w:val="%1.%2."/>
      <w:lvlJc w:val="left"/>
      <w:pPr>
        <w:ind w:left="716" w:hanging="432"/>
      </w:pPr>
      <w:rPr>
        <w:b w:val="0"/>
        <w:bCs/>
        <w:color w:val="auto"/>
        <w:sz w:val="22"/>
        <w:szCs w:val="22"/>
      </w:r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5" w15:restartNumberingAfterBreak="0">
    <w:nsid w:val="510045E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96833D9"/>
    <w:multiLevelType w:val="multilevel"/>
    <w:tmpl w:val="7746248E"/>
    <w:lvl w:ilvl="0">
      <w:start w:val="1"/>
      <w:numFmt w:val="bullet"/>
      <w:lvlText w:val="●"/>
      <w:lvlJc w:val="left"/>
      <w:pPr>
        <w:ind w:left="720" w:hanging="360"/>
      </w:pPr>
      <w:rPr>
        <w:rFonts w:ascii="Arial" w:eastAsia="Arial" w:hAnsi="Arial" w:cs="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9B94860"/>
    <w:multiLevelType w:val="hybridMultilevel"/>
    <w:tmpl w:val="79E85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A93CBE"/>
    <w:multiLevelType w:val="hybridMultilevel"/>
    <w:tmpl w:val="EB8AAB74"/>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29" w15:restartNumberingAfterBreak="0">
    <w:nsid w:val="5C4A58B1"/>
    <w:multiLevelType w:val="multilevel"/>
    <w:tmpl w:val="66B25BDA"/>
    <w:lvl w:ilvl="0">
      <w:start w:val="1"/>
      <w:numFmt w:val="decimal"/>
      <w:lvlText w:val="%1."/>
      <w:lvlJc w:val="left"/>
      <w:pPr>
        <w:ind w:left="360" w:hanging="360"/>
      </w:pPr>
    </w:lvl>
    <w:lvl w:ilvl="1">
      <w:start w:val="1"/>
      <w:numFmt w:val="decimal"/>
      <w:lvlText w:val="%1.%2."/>
      <w:lvlJc w:val="left"/>
      <w:pPr>
        <w:ind w:left="792" w:hanging="432"/>
      </w:pPr>
      <w:rPr>
        <w:bCs/>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524FDD"/>
    <w:multiLevelType w:val="multilevel"/>
    <w:tmpl w:val="3C6A07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E98359C"/>
    <w:multiLevelType w:val="multilevel"/>
    <w:tmpl w:val="8CFC32F0"/>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276E3F"/>
    <w:multiLevelType w:val="hybridMultilevel"/>
    <w:tmpl w:val="59BE1F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3" w15:restartNumberingAfterBreak="0">
    <w:nsid w:val="62760A67"/>
    <w:multiLevelType w:val="hybridMultilevel"/>
    <w:tmpl w:val="6F58F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4AD13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7A2AF2"/>
    <w:multiLevelType w:val="multilevel"/>
    <w:tmpl w:val="7F3ED8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72514EFF"/>
    <w:multiLevelType w:val="multilevel"/>
    <w:tmpl w:val="B5AC15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2DB01EA"/>
    <w:multiLevelType w:val="multilevel"/>
    <w:tmpl w:val="2EA86C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767C5291"/>
    <w:multiLevelType w:val="multilevel"/>
    <w:tmpl w:val="AF12ED4C"/>
    <w:lvl w:ilvl="0">
      <w:start w:val="1"/>
      <w:numFmt w:val="bullet"/>
      <w:pStyle w:val="GPSL1CLAUSEHEADING"/>
      <w:lvlText w:val="●"/>
      <w:lvlJc w:val="left"/>
      <w:pPr>
        <w:ind w:left="720" w:hanging="360"/>
      </w:pPr>
      <w:rPr>
        <w:rFonts w:ascii="Noto Sans Symbols" w:eastAsia="Noto Sans Symbols" w:hAnsi="Noto Sans Symbols" w:cs="Noto Sans Symbols"/>
        <w:sz w:val="20"/>
        <w:szCs w:val="20"/>
      </w:rPr>
    </w:lvl>
    <w:lvl w:ilvl="1">
      <w:start w:val="1"/>
      <w:numFmt w:val="bullet"/>
      <w:pStyle w:val="GPSL2numberedclause"/>
      <w:lvlText w:val="o"/>
      <w:lvlJc w:val="left"/>
      <w:pPr>
        <w:ind w:left="1440" w:hanging="360"/>
      </w:pPr>
      <w:rPr>
        <w:rFonts w:ascii="Courier New" w:eastAsia="Courier New" w:hAnsi="Courier New" w:cs="Courier New"/>
        <w:sz w:val="20"/>
        <w:szCs w:val="20"/>
      </w:rPr>
    </w:lvl>
    <w:lvl w:ilvl="2">
      <w:start w:val="1"/>
      <w:numFmt w:val="bullet"/>
      <w:pStyle w:val="GPSL3numberedclause"/>
      <w:lvlText w:val="▪"/>
      <w:lvlJc w:val="left"/>
      <w:pPr>
        <w:ind w:left="2160" w:hanging="360"/>
      </w:pPr>
      <w:rPr>
        <w:rFonts w:ascii="Noto Sans Symbols" w:eastAsia="Noto Sans Symbols" w:hAnsi="Noto Sans Symbols" w:cs="Noto Sans Symbols"/>
        <w:sz w:val="20"/>
        <w:szCs w:val="20"/>
      </w:rPr>
    </w:lvl>
    <w:lvl w:ilvl="3">
      <w:start w:val="1"/>
      <w:numFmt w:val="bullet"/>
      <w:pStyle w:val="GPSL4numberedclause"/>
      <w:lvlText w:val="▪"/>
      <w:lvlJc w:val="left"/>
      <w:pPr>
        <w:ind w:left="2880" w:hanging="360"/>
      </w:pPr>
      <w:rPr>
        <w:rFonts w:ascii="Noto Sans Symbols" w:eastAsia="Noto Sans Symbols" w:hAnsi="Noto Sans Symbols" w:cs="Noto Sans Symbols"/>
        <w:sz w:val="20"/>
        <w:szCs w:val="20"/>
      </w:rPr>
    </w:lvl>
    <w:lvl w:ilvl="4">
      <w:start w:val="1"/>
      <w:numFmt w:val="bullet"/>
      <w:pStyle w:val="GPSL5numberedclause"/>
      <w:lvlText w:val="▪"/>
      <w:lvlJc w:val="left"/>
      <w:pPr>
        <w:ind w:left="3600" w:hanging="360"/>
      </w:pPr>
      <w:rPr>
        <w:rFonts w:ascii="Noto Sans Symbols" w:eastAsia="Noto Sans Symbols" w:hAnsi="Noto Sans Symbols" w:cs="Noto Sans Symbols"/>
        <w:sz w:val="20"/>
        <w:szCs w:val="20"/>
      </w:rPr>
    </w:lvl>
    <w:lvl w:ilvl="5">
      <w:start w:val="1"/>
      <w:numFmt w:val="bullet"/>
      <w:pStyle w:val="GPSL6numbered"/>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 w15:restartNumberingAfterBreak="0">
    <w:nsid w:val="79DE01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B122665"/>
    <w:multiLevelType w:val="multilevel"/>
    <w:tmpl w:val="531269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BB22ADF"/>
    <w:multiLevelType w:val="multilevel"/>
    <w:tmpl w:val="F44490B8"/>
    <w:lvl w:ilvl="0">
      <w:start w:val="1"/>
      <w:numFmt w:val="bullet"/>
      <w:lvlText w:val="●"/>
      <w:lvlJc w:val="left"/>
      <w:pPr>
        <w:ind w:left="2126" w:hanging="425"/>
      </w:pPr>
      <w:rPr>
        <w:rFonts w:ascii="Noto Sans Symbols" w:eastAsia="Noto Sans Symbols" w:hAnsi="Noto Sans Symbols" w:cs="Noto Sans Symbols"/>
        <w:color w:val="000000"/>
      </w:rPr>
    </w:lvl>
    <w:lvl w:ilvl="1">
      <w:start w:val="1"/>
      <w:numFmt w:val="decimal"/>
      <w:lvlText w:val="●.%2"/>
      <w:lvlJc w:val="left"/>
      <w:pPr>
        <w:ind w:left="2552" w:hanging="851"/>
      </w:pPr>
    </w:lvl>
    <w:lvl w:ilvl="2">
      <w:start w:val="1"/>
      <w:numFmt w:val="decimal"/>
      <w:lvlText w:val="●.%2.%3"/>
      <w:lvlJc w:val="left"/>
      <w:pPr>
        <w:ind w:left="2552" w:hanging="851"/>
      </w:pPr>
    </w:lvl>
    <w:lvl w:ilvl="3">
      <w:start w:val="1"/>
      <w:numFmt w:val="bullet"/>
      <w:lvlText w:val="●"/>
      <w:lvlJc w:val="left"/>
      <w:pPr>
        <w:ind w:left="2126" w:hanging="425"/>
      </w:pPr>
      <w:rPr>
        <w:rFonts w:ascii="Noto Sans Symbols" w:eastAsia="Noto Sans Symbols" w:hAnsi="Noto Sans Symbols" w:cs="Noto Sans Symbols"/>
      </w:rPr>
    </w:lvl>
    <w:lvl w:ilvl="4">
      <w:start w:val="1"/>
      <w:numFmt w:val="bullet"/>
      <w:lvlText w:val="●"/>
      <w:lvlJc w:val="left"/>
      <w:pPr>
        <w:ind w:left="3708" w:hanging="567"/>
      </w:pPr>
      <w:rPr>
        <w:rFonts w:ascii="Noto Sans Symbols" w:eastAsia="Noto Sans Symbols" w:hAnsi="Noto Sans Symbols" w:cs="Noto Sans Symbols"/>
        <w:color w:val="000000"/>
      </w:rPr>
    </w:lvl>
    <w:lvl w:ilvl="5">
      <w:start w:val="1"/>
      <w:numFmt w:val="decimal"/>
      <w:lvlText w:val=""/>
      <w:lvlJc w:val="left"/>
      <w:pPr>
        <w:ind w:left="4437" w:hanging="936"/>
      </w:pPr>
    </w:lvl>
    <w:lvl w:ilvl="6">
      <w:start w:val="1"/>
      <w:numFmt w:val="decimal"/>
      <w:lvlText w:val="●.%2.%3.●.●.%6.%7."/>
      <w:lvlJc w:val="left"/>
      <w:pPr>
        <w:ind w:left="4941" w:hanging="1080"/>
      </w:pPr>
    </w:lvl>
    <w:lvl w:ilvl="7">
      <w:start w:val="1"/>
      <w:numFmt w:val="decimal"/>
      <w:lvlText w:val="●.%2.%3.●.●.%6.%7.%8."/>
      <w:lvlJc w:val="left"/>
      <w:pPr>
        <w:ind w:left="5445" w:hanging="1224"/>
      </w:pPr>
    </w:lvl>
    <w:lvl w:ilvl="8">
      <w:start w:val="1"/>
      <w:numFmt w:val="decimal"/>
      <w:lvlText w:val="●.%2.%3.●.●.%6.%7.%8.%9."/>
      <w:lvlJc w:val="left"/>
      <w:pPr>
        <w:ind w:left="6021" w:hanging="1440"/>
      </w:pPr>
    </w:lvl>
  </w:abstractNum>
  <w:abstractNum w:abstractNumId="42" w15:restartNumberingAfterBreak="0">
    <w:nsid w:val="7BD27F7C"/>
    <w:multiLevelType w:val="multilevel"/>
    <w:tmpl w:val="FE3A8D5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BF83DF0"/>
    <w:multiLevelType w:val="hybridMultilevel"/>
    <w:tmpl w:val="44528E3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8"/>
  </w:num>
  <w:num w:numId="2">
    <w:abstractNumId w:val="2"/>
  </w:num>
  <w:num w:numId="3">
    <w:abstractNumId w:val="21"/>
  </w:num>
  <w:num w:numId="4">
    <w:abstractNumId w:val="15"/>
  </w:num>
  <w:num w:numId="5">
    <w:abstractNumId w:val="9"/>
  </w:num>
  <w:num w:numId="6">
    <w:abstractNumId w:val="40"/>
  </w:num>
  <w:num w:numId="7">
    <w:abstractNumId w:val="7"/>
  </w:num>
  <w:num w:numId="8">
    <w:abstractNumId w:val="36"/>
  </w:num>
  <w:num w:numId="9">
    <w:abstractNumId w:val="17"/>
  </w:num>
  <w:num w:numId="10">
    <w:abstractNumId w:val="3"/>
  </w:num>
  <w:num w:numId="11">
    <w:abstractNumId w:val="5"/>
  </w:num>
  <w:num w:numId="12">
    <w:abstractNumId w:val="8"/>
  </w:num>
  <w:num w:numId="13">
    <w:abstractNumId w:val="14"/>
  </w:num>
  <w:num w:numId="14">
    <w:abstractNumId w:val="22"/>
  </w:num>
  <w:num w:numId="15">
    <w:abstractNumId w:val="26"/>
  </w:num>
  <w:num w:numId="16">
    <w:abstractNumId w:val="35"/>
  </w:num>
  <w:num w:numId="17">
    <w:abstractNumId w:val="37"/>
  </w:num>
  <w:num w:numId="18">
    <w:abstractNumId w:val="30"/>
  </w:num>
  <w:num w:numId="19">
    <w:abstractNumId w:val="23"/>
  </w:num>
  <w:num w:numId="20">
    <w:abstractNumId w:val="41"/>
  </w:num>
  <w:num w:numId="21">
    <w:abstractNumId w:val="11"/>
  </w:num>
  <w:num w:numId="22">
    <w:abstractNumId w:val="42"/>
  </w:num>
  <w:num w:numId="23">
    <w:abstractNumId w:val="6"/>
  </w:num>
  <w:num w:numId="24">
    <w:abstractNumId w:val="20"/>
  </w:num>
  <w:num w:numId="25">
    <w:abstractNumId w:val="10"/>
  </w:num>
  <w:num w:numId="26">
    <w:abstractNumId w:val="0"/>
  </w:num>
  <w:num w:numId="27">
    <w:abstractNumId w:val="16"/>
  </w:num>
  <w:num w:numId="28">
    <w:abstractNumId w:val="33"/>
  </w:num>
  <w:num w:numId="29">
    <w:abstractNumId w:val="34"/>
  </w:num>
  <w:num w:numId="30">
    <w:abstractNumId w:val="25"/>
  </w:num>
  <w:num w:numId="31">
    <w:abstractNumId w:val="24"/>
  </w:num>
  <w:num w:numId="32">
    <w:abstractNumId w:val="4"/>
  </w:num>
  <w:num w:numId="33">
    <w:abstractNumId w:val="39"/>
  </w:num>
  <w:num w:numId="34">
    <w:abstractNumId w:val="31"/>
  </w:num>
  <w:num w:numId="35">
    <w:abstractNumId w:val="1"/>
  </w:num>
  <w:num w:numId="36">
    <w:abstractNumId w:val="19"/>
  </w:num>
  <w:num w:numId="37">
    <w:abstractNumId w:val="13"/>
  </w:num>
  <w:num w:numId="38">
    <w:abstractNumId w:val="43"/>
  </w:num>
  <w:num w:numId="39">
    <w:abstractNumId w:val="27"/>
  </w:num>
  <w:num w:numId="40">
    <w:abstractNumId w:val="28"/>
  </w:num>
  <w:num w:numId="41">
    <w:abstractNumId w:val="29"/>
  </w:num>
  <w:num w:numId="42">
    <w:abstractNumId w:val="18"/>
  </w:num>
  <w:num w:numId="43">
    <w:abstractNumId w:val="12"/>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067118"/>
    <w:docVar w:name="CLIENTID" w:val="4441"/>
    <w:docVar w:name="COMPANYID" w:val="2122615613"/>
    <w:docVar w:name="DOCID" w:val=" "/>
    <w:docVar w:name="EDITION" w:val="FM"/>
    <w:docVar w:name="FILEID" w:val="235397"/>
    <w:docVar w:name="SERIALNO" w:val="11311"/>
  </w:docVars>
  <w:rsids>
    <w:rsidRoot w:val="00862D52"/>
    <w:rsid w:val="0000082A"/>
    <w:rsid w:val="00002C37"/>
    <w:rsid w:val="000046BE"/>
    <w:rsid w:val="000071A4"/>
    <w:rsid w:val="00010598"/>
    <w:rsid w:val="00022A6E"/>
    <w:rsid w:val="00042B91"/>
    <w:rsid w:val="000448FC"/>
    <w:rsid w:val="00056CBB"/>
    <w:rsid w:val="000A0697"/>
    <w:rsid w:val="000B3C79"/>
    <w:rsid w:val="000C0335"/>
    <w:rsid w:val="000D024D"/>
    <w:rsid w:val="000F04EF"/>
    <w:rsid w:val="00142735"/>
    <w:rsid w:val="001636A1"/>
    <w:rsid w:val="00164FFD"/>
    <w:rsid w:val="001A36BB"/>
    <w:rsid w:val="001A42F3"/>
    <w:rsid w:val="001A593A"/>
    <w:rsid w:val="001B01C8"/>
    <w:rsid w:val="002159C7"/>
    <w:rsid w:val="0021660F"/>
    <w:rsid w:val="00222028"/>
    <w:rsid w:val="00226B27"/>
    <w:rsid w:val="002A45D4"/>
    <w:rsid w:val="003126A3"/>
    <w:rsid w:val="00375099"/>
    <w:rsid w:val="0038433D"/>
    <w:rsid w:val="00385AC7"/>
    <w:rsid w:val="00387F01"/>
    <w:rsid w:val="003A0AE3"/>
    <w:rsid w:val="003C62D9"/>
    <w:rsid w:val="003D5F48"/>
    <w:rsid w:val="00426E15"/>
    <w:rsid w:val="004371DB"/>
    <w:rsid w:val="0044483C"/>
    <w:rsid w:val="00462649"/>
    <w:rsid w:val="004C4272"/>
    <w:rsid w:val="004D02AC"/>
    <w:rsid w:val="00513928"/>
    <w:rsid w:val="00552DD1"/>
    <w:rsid w:val="0055788A"/>
    <w:rsid w:val="005757F0"/>
    <w:rsid w:val="00592119"/>
    <w:rsid w:val="0059622D"/>
    <w:rsid w:val="005A4D8E"/>
    <w:rsid w:val="005C0A99"/>
    <w:rsid w:val="005C3405"/>
    <w:rsid w:val="005F2970"/>
    <w:rsid w:val="006352CF"/>
    <w:rsid w:val="00641C85"/>
    <w:rsid w:val="00647AB5"/>
    <w:rsid w:val="00674C43"/>
    <w:rsid w:val="006C245D"/>
    <w:rsid w:val="006D308F"/>
    <w:rsid w:val="007023BB"/>
    <w:rsid w:val="007146A6"/>
    <w:rsid w:val="0073350F"/>
    <w:rsid w:val="00754730"/>
    <w:rsid w:val="007723B0"/>
    <w:rsid w:val="00774059"/>
    <w:rsid w:val="007749F6"/>
    <w:rsid w:val="00776A13"/>
    <w:rsid w:val="00795EBC"/>
    <w:rsid w:val="007B018C"/>
    <w:rsid w:val="007C6DBC"/>
    <w:rsid w:val="007F7085"/>
    <w:rsid w:val="007F7F52"/>
    <w:rsid w:val="00816619"/>
    <w:rsid w:val="008405F0"/>
    <w:rsid w:val="0085101C"/>
    <w:rsid w:val="00862D52"/>
    <w:rsid w:val="00887328"/>
    <w:rsid w:val="008A52CE"/>
    <w:rsid w:val="008A6A16"/>
    <w:rsid w:val="008B441F"/>
    <w:rsid w:val="008D1502"/>
    <w:rsid w:val="008E7D4C"/>
    <w:rsid w:val="00903B76"/>
    <w:rsid w:val="00917717"/>
    <w:rsid w:val="009416A2"/>
    <w:rsid w:val="00951ED5"/>
    <w:rsid w:val="00953972"/>
    <w:rsid w:val="00974B4E"/>
    <w:rsid w:val="00975295"/>
    <w:rsid w:val="0098316F"/>
    <w:rsid w:val="009A07C1"/>
    <w:rsid w:val="009D6F79"/>
    <w:rsid w:val="009E4F1A"/>
    <w:rsid w:val="009F2923"/>
    <w:rsid w:val="00A00420"/>
    <w:rsid w:val="00A02F51"/>
    <w:rsid w:val="00A161E2"/>
    <w:rsid w:val="00A237A8"/>
    <w:rsid w:val="00A2667A"/>
    <w:rsid w:val="00A30181"/>
    <w:rsid w:val="00A40ABD"/>
    <w:rsid w:val="00A42CD5"/>
    <w:rsid w:val="00A53BDF"/>
    <w:rsid w:val="00A71C79"/>
    <w:rsid w:val="00A7296A"/>
    <w:rsid w:val="00A94F85"/>
    <w:rsid w:val="00AB7AB2"/>
    <w:rsid w:val="00AD60D2"/>
    <w:rsid w:val="00AE11E5"/>
    <w:rsid w:val="00AE6CE9"/>
    <w:rsid w:val="00AF25D4"/>
    <w:rsid w:val="00AF3582"/>
    <w:rsid w:val="00B077FA"/>
    <w:rsid w:val="00B51A96"/>
    <w:rsid w:val="00B600A2"/>
    <w:rsid w:val="00B90E33"/>
    <w:rsid w:val="00B97A05"/>
    <w:rsid w:val="00BA2D77"/>
    <w:rsid w:val="00BD1A35"/>
    <w:rsid w:val="00BD5E59"/>
    <w:rsid w:val="00C0389F"/>
    <w:rsid w:val="00C311EB"/>
    <w:rsid w:val="00C36E9F"/>
    <w:rsid w:val="00C75C56"/>
    <w:rsid w:val="00CA3D98"/>
    <w:rsid w:val="00CA7676"/>
    <w:rsid w:val="00CB0A6E"/>
    <w:rsid w:val="00CB2020"/>
    <w:rsid w:val="00CC3217"/>
    <w:rsid w:val="00CF2C08"/>
    <w:rsid w:val="00D043F9"/>
    <w:rsid w:val="00D25135"/>
    <w:rsid w:val="00D73DDE"/>
    <w:rsid w:val="00DD6AE0"/>
    <w:rsid w:val="00DF4A59"/>
    <w:rsid w:val="00E518DC"/>
    <w:rsid w:val="00E64ADC"/>
    <w:rsid w:val="00EA2B58"/>
    <w:rsid w:val="00ED2B20"/>
    <w:rsid w:val="00ED77BF"/>
    <w:rsid w:val="00EE7547"/>
    <w:rsid w:val="00F17C8E"/>
    <w:rsid w:val="00F20316"/>
    <w:rsid w:val="00F205C9"/>
    <w:rsid w:val="00F2077A"/>
    <w:rsid w:val="00F52447"/>
    <w:rsid w:val="00F55EC1"/>
    <w:rsid w:val="00F64CC9"/>
    <w:rsid w:val="00F66F1A"/>
    <w:rsid w:val="00F71016"/>
    <w:rsid w:val="00F75F40"/>
    <w:rsid w:val="00FB6D27"/>
    <w:rsid w:val="00FD708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ABABAD"/>
  <w15:docId w15:val="{7220E61C-0763-E849-BB2E-40E2473A5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uiPriority w:val="9"/>
    <w:rPr>
      <w:rFonts w:ascii="Arial" w:eastAsia="Times New Roman" w:hAnsi="Arial" w:cs="Times New Roman"/>
    </w:rPr>
  </w:style>
  <w:style w:type="character" w:customStyle="1" w:styleId="Heading6Char">
    <w:name w:val="Heading 6 Char"/>
    <w:basedOn w:val="DefaultParagraphFont"/>
    <w:link w:val="Heading6"/>
    <w:uiPriority w:val="9"/>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numbering" w:customStyle="1" w:styleId="NoList1">
    <w:name w:val="No List1"/>
    <w:next w:val="NoList"/>
    <w:uiPriority w:val="99"/>
    <w:semiHidden/>
    <w:unhideWhenUsed/>
    <w:rsid w:val="002159C7"/>
  </w:style>
  <w:style w:type="character" w:customStyle="1" w:styleId="Heading1Char">
    <w:name w:val="Heading 1 Char"/>
    <w:basedOn w:val="DefaultParagraphFont"/>
    <w:link w:val="Heading1"/>
    <w:uiPriority w:val="9"/>
    <w:rsid w:val="002159C7"/>
    <w:rPr>
      <w:b/>
      <w:sz w:val="48"/>
      <w:szCs w:val="48"/>
    </w:rPr>
  </w:style>
  <w:style w:type="character" w:customStyle="1" w:styleId="Heading3Char">
    <w:name w:val="Heading 3 Char"/>
    <w:basedOn w:val="DefaultParagraphFont"/>
    <w:link w:val="Heading3"/>
    <w:uiPriority w:val="9"/>
    <w:rsid w:val="002159C7"/>
    <w:rPr>
      <w:b/>
      <w:sz w:val="28"/>
      <w:szCs w:val="28"/>
    </w:rPr>
  </w:style>
  <w:style w:type="character" w:customStyle="1" w:styleId="Heading4Char">
    <w:name w:val="Heading 4 Char"/>
    <w:basedOn w:val="DefaultParagraphFont"/>
    <w:link w:val="Heading4"/>
    <w:uiPriority w:val="9"/>
    <w:rsid w:val="002159C7"/>
    <w:rPr>
      <w:b/>
      <w:sz w:val="24"/>
      <w:szCs w:val="24"/>
    </w:rPr>
  </w:style>
  <w:style w:type="character" w:customStyle="1" w:styleId="TitleChar">
    <w:name w:val="Title Char"/>
    <w:basedOn w:val="DefaultParagraphFont"/>
    <w:link w:val="Title"/>
    <w:uiPriority w:val="10"/>
    <w:rsid w:val="002159C7"/>
    <w:rPr>
      <w:b/>
      <w:sz w:val="72"/>
      <w:szCs w:val="72"/>
    </w:rPr>
  </w:style>
  <w:style w:type="character" w:customStyle="1" w:styleId="SubtitleChar">
    <w:name w:val="Subtitle Char"/>
    <w:basedOn w:val="DefaultParagraphFont"/>
    <w:link w:val="Subtitle"/>
    <w:rsid w:val="002159C7"/>
    <w:rPr>
      <w:rFonts w:ascii="Georgia" w:eastAsia="Georgia" w:hAnsi="Georgia" w:cs="Georgia"/>
      <w:i/>
      <w:color w:val="666666"/>
      <w:sz w:val="48"/>
      <w:szCs w:val="48"/>
    </w:rPr>
  </w:style>
  <w:style w:type="character" w:styleId="LineNumber">
    <w:name w:val="line number"/>
    <w:basedOn w:val="DefaultParagraphFont"/>
    <w:uiPriority w:val="99"/>
    <w:semiHidden/>
    <w:unhideWhenUsed/>
    <w:rsid w:val="002159C7"/>
  </w:style>
  <w:style w:type="paragraph" w:styleId="NoSpacing">
    <w:name w:val="No Spacing"/>
    <w:uiPriority w:val="1"/>
    <w:qFormat/>
    <w:rsid w:val="002159C7"/>
    <w:pPr>
      <w:spacing w:after="0" w:line="240" w:lineRule="auto"/>
    </w:pPr>
    <w:rPr>
      <w:rFonts w:ascii="Arial" w:eastAsia="Arial" w:hAnsi="Arial" w:cs="Arial"/>
    </w:rPr>
  </w:style>
  <w:style w:type="character" w:customStyle="1" w:styleId="Hyperlink1">
    <w:name w:val="Hyperlink1"/>
    <w:basedOn w:val="DefaultParagraphFont"/>
    <w:uiPriority w:val="99"/>
    <w:semiHidden/>
    <w:unhideWhenUsed/>
    <w:rsid w:val="002159C7"/>
    <w:rPr>
      <w:color w:val="0563C1"/>
      <w:u w:val="single"/>
    </w:rPr>
  </w:style>
  <w:style w:type="character" w:styleId="Hyperlink">
    <w:name w:val="Hyperlink"/>
    <w:basedOn w:val="DefaultParagraphFont"/>
    <w:uiPriority w:val="99"/>
    <w:semiHidden/>
    <w:unhideWhenUsed/>
    <w:rsid w:val="002159C7"/>
    <w:rPr>
      <w:color w:val="0000FF" w:themeColor="hyperlink"/>
      <w:u w:val="single"/>
    </w:rPr>
  </w:style>
  <w:style w:type="character" w:styleId="PlaceholderText">
    <w:name w:val="Placeholder Text"/>
    <w:basedOn w:val="DefaultParagraphFont"/>
    <w:uiPriority w:val="99"/>
    <w:semiHidden/>
    <w:rsid w:val="002159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aJ7UrwJJQAJTqAUW9jv0/Eg+Pw==">AMUW2mXY1vftPF+dII45uIe3zXSRKpU7Fsv1ZZZN2HwyKxA6rMzWekmwVUINrzfhBnFuq9NXCI+hjP/6bzREBjlWHWY5O6zIMaFgGsJcSDjntnlI+zniMTTMJy4UKK1V1RDHEufkkCniwMS/Jdk1Hq95JHcKAse65FYmzkEwcj9+81E15+V3IIE=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9D66D20-4E9E-4233-B6D0-3D0985D84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2142</Words>
  <Characters>12212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Hodgson</dc:creator>
  <cp:keywords>Z1807107</cp:keywords>
  <cp:lastModifiedBy>Paul Sergison</cp:lastModifiedBy>
  <cp:revision>4</cp:revision>
  <dcterms:created xsi:type="dcterms:W3CDTF">2020-02-06T14:20:00Z</dcterms:created>
  <dcterms:modified xsi:type="dcterms:W3CDTF">2020-02-06T14:30:00Z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4441</vt:i4>
  </property>
  <property fmtid="{D5CDD505-2E9C-101B-9397-08002B2CF9AE}" pid="8" name="FILEID">
    <vt:i4>235397</vt:i4>
  </property>
  <property fmtid="{D5CDD505-2E9C-101B-9397-08002B2CF9AE}" pid="9" name="ASSOCID">
    <vt:i4>1067118</vt:i4>
  </property>
</Properties>
</file>